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BA5" w:rsidRPr="009022E6" w:rsidRDefault="00966BA5" w:rsidP="009022E6">
      <w:pPr>
        <w:spacing w:line="360" w:lineRule="auto"/>
        <w:jc w:val="both"/>
        <w:rPr>
          <w:rFonts w:ascii="Times New Roman" w:hAnsi="Times New Roman"/>
          <w:sz w:val="24"/>
          <w:szCs w:val="24"/>
          <w:shd w:val="clear" w:color="auto" w:fill="FFFFFF"/>
        </w:rPr>
      </w:pPr>
      <w:r w:rsidRPr="009022E6">
        <w:rPr>
          <w:rFonts w:ascii="Times New Roman" w:hAnsi="Times New Roman"/>
          <w:sz w:val="24"/>
          <w:szCs w:val="24"/>
          <w:shd w:val="clear" w:color="auto" w:fill="FFFFFF"/>
        </w:rPr>
        <w:t>Leïla Marouane revisite Médée</w:t>
      </w:r>
      <w:r w:rsidR="00DA3966" w:rsidRPr="009022E6">
        <w:rPr>
          <w:rFonts w:ascii="Times New Roman" w:hAnsi="Times New Roman"/>
          <w:sz w:val="24"/>
          <w:szCs w:val="24"/>
          <w:shd w:val="clear" w:color="auto" w:fill="FFFFFF"/>
        </w:rPr>
        <w:t xml:space="preserve"> </w:t>
      </w:r>
    </w:p>
    <w:p w:rsidR="003C744F" w:rsidRDefault="003C744F" w:rsidP="009022E6">
      <w:pPr>
        <w:pStyle w:val="NormalWeb"/>
        <w:spacing w:before="0" w:beforeAutospacing="0" w:after="0" w:afterAutospacing="0" w:line="360" w:lineRule="auto"/>
        <w:jc w:val="both"/>
        <w:rPr>
          <w:rFonts w:ascii="Times New Roman" w:hAnsi="Times New Roman"/>
          <w:color w:val="auto"/>
          <w:sz w:val="24"/>
          <w:szCs w:val="24"/>
          <w:lang w:val="fr-BE"/>
        </w:rPr>
      </w:pPr>
    </w:p>
    <w:p w:rsidR="00101815" w:rsidRPr="009022E6" w:rsidRDefault="00101815" w:rsidP="009022E6">
      <w:pPr>
        <w:pStyle w:val="NormalWeb"/>
        <w:spacing w:before="0" w:beforeAutospacing="0" w:after="0" w:afterAutospacing="0" w:line="360" w:lineRule="auto"/>
        <w:jc w:val="both"/>
        <w:rPr>
          <w:rFonts w:ascii="Times New Roman" w:hAnsi="Times New Roman"/>
          <w:color w:val="auto"/>
          <w:sz w:val="24"/>
          <w:szCs w:val="24"/>
        </w:rPr>
      </w:pPr>
      <w:r w:rsidRPr="009022E6">
        <w:rPr>
          <w:rFonts w:ascii="Times New Roman" w:hAnsi="Times New Roman"/>
          <w:color w:val="auto"/>
          <w:sz w:val="24"/>
          <w:szCs w:val="24"/>
          <w:lang w:val="fr-BE"/>
        </w:rPr>
        <w:t xml:space="preserve">L’être humain vit </w:t>
      </w:r>
      <w:r w:rsidR="00836A16">
        <w:rPr>
          <w:rFonts w:ascii="Times New Roman" w:hAnsi="Times New Roman"/>
          <w:color w:val="auto"/>
          <w:sz w:val="24"/>
          <w:szCs w:val="24"/>
          <w:lang w:val="fr-BE"/>
        </w:rPr>
        <w:t xml:space="preserve">entouré </w:t>
      </w:r>
      <w:r w:rsidRPr="009022E6">
        <w:rPr>
          <w:rFonts w:ascii="Times New Roman" w:hAnsi="Times New Roman"/>
          <w:color w:val="auto"/>
          <w:sz w:val="24"/>
          <w:szCs w:val="24"/>
          <w:lang w:val="fr-BE"/>
        </w:rPr>
        <w:t>de mythes</w:t>
      </w:r>
      <w:r w:rsidR="003C744F">
        <w:rPr>
          <w:rFonts w:ascii="Times New Roman" w:hAnsi="Times New Roman"/>
          <w:color w:val="auto"/>
          <w:sz w:val="24"/>
          <w:szCs w:val="24"/>
          <w:lang w:val="fr-BE"/>
        </w:rPr>
        <w:t>, éminemment plastiques,</w:t>
      </w:r>
      <w:r w:rsidRPr="009022E6">
        <w:rPr>
          <w:rFonts w:ascii="Times New Roman" w:hAnsi="Times New Roman"/>
          <w:color w:val="auto"/>
          <w:sz w:val="24"/>
          <w:szCs w:val="24"/>
          <w:lang w:val="fr-BE"/>
        </w:rPr>
        <w:t xml:space="preserve"> qui nourrissent son im</w:t>
      </w:r>
      <w:r w:rsidR="003C744F">
        <w:rPr>
          <w:rFonts w:ascii="Times New Roman" w:hAnsi="Times New Roman"/>
          <w:color w:val="auto"/>
          <w:sz w:val="24"/>
          <w:szCs w:val="24"/>
          <w:lang w:val="fr-BE"/>
        </w:rPr>
        <w:t>a</w:t>
      </w:r>
      <w:r w:rsidRPr="009022E6">
        <w:rPr>
          <w:rFonts w:ascii="Times New Roman" w:hAnsi="Times New Roman"/>
          <w:color w:val="auto"/>
          <w:sz w:val="24"/>
          <w:szCs w:val="24"/>
          <w:lang w:val="fr-BE"/>
        </w:rPr>
        <w:t>ginaire, qui traduisent et subliment ses angoisses et ses obsessions. Raymond Trousson</w:t>
      </w:r>
      <w:r w:rsidRPr="009022E6">
        <w:rPr>
          <w:rStyle w:val="Lienhypertextesuivivisit"/>
          <w:rFonts w:ascii="Times New Roman" w:hAnsi="Times New Roman"/>
          <w:color w:val="auto"/>
          <w:sz w:val="24"/>
          <w:szCs w:val="24"/>
          <w:u w:val="none"/>
          <w:vertAlign w:val="superscript"/>
          <w:lang w:val="fr-BE"/>
        </w:rPr>
        <w:footnoteReference w:id="1"/>
      </w:r>
      <w:r w:rsidRPr="009022E6">
        <w:rPr>
          <w:rFonts w:ascii="Times New Roman" w:hAnsi="Times New Roman"/>
          <w:color w:val="auto"/>
          <w:sz w:val="24"/>
          <w:szCs w:val="24"/>
          <w:vertAlign w:val="superscript"/>
          <w:lang w:val="fr-BE"/>
        </w:rPr>
        <w:t xml:space="preserve"> </w:t>
      </w:r>
      <w:r w:rsidR="00836A16">
        <w:rPr>
          <w:rFonts w:ascii="Times New Roman" w:hAnsi="Times New Roman"/>
          <w:color w:val="auto"/>
          <w:sz w:val="24"/>
          <w:szCs w:val="24"/>
          <w:lang w:val="fr-BE"/>
        </w:rPr>
        <w:t xml:space="preserve">l’a </w:t>
      </w:r>
      <w:r w:rsidRPr="009022E6">
        <w:rPr>
          <w:rFonts w:ascii="Times New Roman" w:hAnsi="Times New Roman"/>
          <w:color w:val="auto"/>
          <w:sz w:val="24"/>
          <w:szCs w:val="24"/>
          <w:lang w:val="fr-BE"/>
        </w:rPr>
        <w:t>démontré dans ses travaux comparatistes</w:t>
      </w:r>
      <w:r w:rsidR="00836A16">
        <w:rPr>
          <w:rFonts w:ascii="Times New Roman" w:hAnsi="Times New Roman"/>
          <w:color w:val="auto"/>
          <w:sz w:val="24"/>
          <w:szCs w:val="24"/>
          <w:lang w:val="fr-BE"/>
        </w:rPr>
        <w:t xml:space="preserve"> sur la littérature</w:t>
      </w:r>
      <w:r w:rsidRPr="009022E6">
        <w:rPr>
          <w:rFonts w:ascii="Times New Roman" w:hAnsi="Times New Roman"/>
          <w:color w:val="auto"/>
          <w:sz w:val="24"/>
          <w:szCs w:val="24"/>
          <w:lang w:val="fr-BE"/>
        </w:rPr>
        <w:t xml:space="preserve">. Antigone ouvre un débat sur le dévouement familial, l’engagement politique, la raison d’État, l’intransigeance morale ; de la parabole du Fils Prodigue naît un dialogue sur le pardon et la complexité des rapports familiaux ; le libertin Don Juan, affranchi de l’Église, joue à séduire pour mieux oublier la Mort ; Marilyn, </w:t>
      </w:r>
      <w:r w:rsidR="006E3D5D" w:rsidRPr="009022E6">
        <w:rPr>
          <w:rFonts w:ascii="Times New Roman" w:hAnsi="Times New Roman"/>
          <w:color w:val="auto"/>
          <w:sz w:val="24"/>
          <w:szCs w:val="24"/>
          <w:lang w:val="fr-BE"/>
        </w:rPr>
        <w:t>« </w:t>
      </w:r>
      <w:r w:rsidRPr="009022E6">
        <w:rPr>
          <w:rFonts w:ascii="Times New Roman" w:hAnsi="Times New Roman"/>
          <w:color w:val="auto"/>
          <w:sz w:val="24"/>
          <w:szCs w:val="24"/>
        </w:rPr>
        <w:t>icône absolue d’Hollywood</w:t>
      </w:r>
      <w:r w:rsidR="006E3D5D" w:rsidRPr="009022E6">
        <w:rPr>
          <w:rStyle w:val="Appelnotedebasdep"/>
          <w:rFonts w:ascii="Times New Roman" w:hAnsi="Times New Roman"/>
          <w:color w:val="auto"/>
          <w:sz w:val="24"/>
          <w:szCs w:val="24"/>
        </w:rPr>
        <w:footnoteReference w:id="2"/>
      </w:r>
      <w:r w:rsidR="006E3D5D" w:rsidRPr="009022E6">
        <w:rPr>
          <w:rFonts w:ascii="Times New Roman" w:hAnsi="Times New Roman"/>
          <w:color w:val="auto"/>
          <w:sz w:val="24"/>
          <w:szCs w:val="24"/>
        </w:rPr>
        <w:t> » </w:t>
      </w:r>
      <w:r w:rsidRPr="009022E6">
        <w:rPr>
          <w:rFonts w:ascii="Times New Roman" w:hAnsi="Times New Roman"/>
          <w:color w:val="auto"/>
          <w:sz w:val="24"/>
          <w:szCs w:val="24"/>
        </w:rPr>
        <w:t xml:space="preserve">est l’archétype de la femme fatale, </w:t>
      </w:r>
      <w:r w:rsidRPr="009022E6">
        <w:rPr>
          <w:rFonts w:ascii="Times New Roman" w:hAnsi="Times New Roman"/>
          <w:color w:val="auto"/>
          <w:sz w:val="24"/>
          <w:szCs w:val="24"/>
          <w:lang w:val="fr-BE"/>
        </w:rPr>
        <w:t>etc.</w:t>
      </w:r>
    </w:p>
    <w:p w:rsidR="00101815" w:rsidRDefault="00101815" w:rsidP="009022E6">
      <w:pPr>
        <w:spacing w:line="360" w:lineRule="auto"/>
        <w:jc w:val="both"/>
        <w:rPr>
          <w:rFonts w:ascii="Times New Roman" w:hAnsi="Times New Roman"/>
          <w:sz w:val="24"/>
          <w:szCs w:val="24"/>
          <w:lang w:val="fr-BE"/>
        </w:rPr>
      </w:pPr>
      <w:r w:rsidRPr="009022E6">
        <w:rPr>
          <w:rFonts w:ascii="Times New Roman" w:hAnsi="Times New Roman"/>
          <w:sz w:val="24"/>
          <w:szCs w:val="24"/>
          <w:lang w:val="fr-BE"/>
        </w:rPr>
        <w:t>Quant à la postérité du thème littéraire de Médée</w:t>
      </w:r>
      <w:r w:rsidRPr="009022E6">
        <w:rPr>
          <w:rStyle w:val="Appelnotedebasdep"/>
          <w:rFonts w:ascii="Times New Roman" w:hAnsi="Times New Roman"/>
          <w:sz w:val="24"/>
          <w:szCs w:val="24"/>
          <w:lang w:val="fr-BE"/>
        </w:rPr>
        <w:footnoteReference w:id="3"/>
      </w:r>
      <w:r w:rsidRPr="009022E6">
        <w:rPr>
          <w:rFonts w:ascii="Times New Roman" w:hAnsi="Times New Roman"/>
          <w:sz w:val="24"/>
          <w:szCs w:val="24"/>
          <w:lang w:val="fr-BE"/>
        </w:rPr>
        <w:t>, elle s’explique sans doute par la multiplicité des questio</w:t>
      </w:r>
      <w:r w:rsidR="006E3D5D" w:rsidRPr="009022E6">
        <w:rPr>
          <w:rFonts w:ascii="Times New Roman" w:hAnsi="Times New Roman"/>
          <w:sz w:val="24"/>
          <w:szCs w:val="24"/>
          <w:lang w:val="fr-BE"/>
        </w:rPr>
        <w:t>nnements qu’il peut introduire. Dans une première étude</w:t>
      </w:r>
      <w:r w:rsidRPr="009022E6">
        <w:rPr>
          <w:rStyle w:val="Appelnotedebasdep"/>
          <w:rFonts w:ascii="Times New Roman" w:hAnsi="Times New Roman"/>
          <w:sz w:val="24"/>
          <w:szCs w:val="24"/>
          <w:lang w:val="fr-BE"/>
        </w:rPr>
        <w:footnoteReference w:id="4"/>
      </w:r>
      <w:r w:rsidR="006E3D5D" w:rsidRPr="009022E6">
        <w:rPr>
          <w:rFonts w:ascii="Times New Roman" w:hAnsi="Times New Roman"/>
          <w:sz w:val="24"/>
          <w:szCs w:val="24"/>
          <w:lang w:val="fr-BE"/>
        </w:rPr>
        <w:t>, nous tentions</w:t>
      </w:r>
      <w:r w:rsidRPr="009022E6">
        <w:rPr>
          <w:rFonts w:ascii="Times New Roman" w:hAnsi="Times New Roman"/>
          <w:sz w:val="24"/>
          <w:szCs w:val="24"/>
        </w:rPr>
        <w:t xml:space="preserve"> de montrer le caractère « genré » de la récriture d’un mythe comme celui de Médée, on y retrouvait des auteures comme Ludmila Oulitskaïa, Sylvia Plath ou Claude Poujade-Renaud</w:t>
      </w:r>
      <w:r w:rsidR="006E3D5D" w:rsidRPr="009022E6">
        <w:rPr>
          <w:rFonts w:ascii="Times New Roman" w:hAnsi="Times New Roman"/>
          <w:sz w:val="24"/>
          <w:szCs w:val="24"/>
        </w:rPr>
        <w:t>. Un second travail</w:t>
      </w:r>
      <w:r w:rsidR="009022E6">
        <w:rPr>
          <w:rFonts w:ascii="Times New Roman" w:hAnsi="Times New Roman"/>
          <w:sz w:val="24"/>
          <w:szCs w:val="24"/>
        </w:rPr>
        <w:t>, en collaboration avec Katherine Rondou,</w:t>
      </w:r>
      <w:r w:rsidR="006E3D5D" w:rsidRPr="009022E6">
        <w:rPr>
          <w:rFonts w:ascii="Times New Roman" w:hAnsi="Times New Roman"/>
          <w:sz w:val="24"/>
          <w:szCs w:val="24"/>
        </w:rPr>
        <w:t xml:space="preserve"> </w:t>
      </w:r>
      <w:r w:rsidR="00331AAC" w:rsidRPr="009022E6">
        <w:rPr>
          <w:rFonts w:ascii="Times New Roman" w:hAnsi="Times New Roman"/>
          <w:sz w:val="24"/>
          <w:szCs w:val="24"/>
        </w:rPr>
        <w:t>retrouvait le thème chez d</w:t>
      </w:r>
      <w:r w:rsidR="006E3D5D" w:rsidRPr="009022E6">
        <w:rPr>
          <w:rFonts w:ascii="Times New Roman" w:hAnsi="Times New Roman"/>
          <w:sz w:val="24"/>
          <w:szCs w:val="24"/>
        </w:rPr>
        <w:t>es</w:t>
      </w:r>
      <w:r w:rsidR="00331AAC" w:rsidRPr="009022E6">
        <w:rPr>
          <w:rFonts w:ascii="Times New Roman" w:hAnsi="Times New Roman"/>
          <w:sz w:val="24"/>
          <w:szCs w:val="24"/>
        </w:rPr>
        <w:t xml:space="preserve"> auteurs</w:t>
      </w:r>
      <w:r w:rsidRPr="009022E6">
        <w:rPr>
          <w:rFonts w:ascii="Times New Roman" w:hAnsi="Times New Roman"/>
          <w:sz w:val="24"/>
          <w:szCs w:val="24"/>
        </w:rPr>
        <w:t xml:space="preserve"> </w:t>
      </w:r>
      <w:r w:rsidR="00331AAC" w:rsidRPr="009022E6">
        <w:rPr>
          <w:rFonts w:ascii="Times New Roman" w:hAnsi="Times New Roman"/>
          <w:sz w:val="24"/>
          <w:szCs w:val="24"/>
        </w:rPr>
        <w:t>b</w:t>
      </w:r>
      <w:r w:rsidRPr="009022E6">
        <w:rPr>
          <w:rFonts w:ascii="Times New Roman" w:hAnsi="Times New Roman"/>
          <w:sz w:val="24"/>
          <w:szCs w:val="24"/>
        </w:rPr>
        <w:t xml:space="preserve">elges francophones. </w:t>
      </w:r>
      <w:r w:rsidRPr="009022E6">
        <w:rPr>
          <w:rFonts w:ascii="Times New Roman" w:hAnsi="Times New Roman"/>
          <w:sz w:val="24"/>
          <w:szCs w:val="24"/>
          <w:lang w:val="fr-BE"/>
        </w:rPr>
        <w:t xml:space="preserve">Nous abordons cette fois l’analyse du thème médéen à travers </w:t>
      </w:r>
      <w:r w:rsidR="006E3D5D" w:rsidRPr="009022E6">
        <w:rPr>
          <w:rFonts w:ascii="Times New Roman" w:hAnsi="Times New Roman"/>
          <w:sz w:val="24"/>
          <w:szCs w:val="24"/>
          <w:lang w:val="fr-BE"/>
        </w:rPr>
        <w:t>une production maghrébine</w:t>
      </w:r>
      <w:r w:rsidR="00331AAC" w:rsidRPr="009022E6">
        <w:rPr>
          <w:rFonts w:ascii="Times New Roman" w:hAnsi="Times New Roman"/>
          <w:sz w:val="24"/>
          <w:szCs w:val="24"/>
          <w:lang w:val="fr-BE"/>
        </w:rPr>
        <w:t>. Nous voudri</w:t>
      </w:r>
      <w:r w:rsidRPr="009022E6">
        <w:rPr>
          <w:rFonts w:ascii="Times New Roman" w:hAnsi="Times New Roman"/>
          <w:sz w:val="24"/>
          <w:szCs w:val="24"/>
          <w:lang w:val="fr-BE"/>
        </w:rPr>
        <w:t>ons</w:t>
      </w:r>
      <w:r w:rsidR="00331AAC" w:rsidRPr="009022E6">
        <w:rPr>
          <w:rFonts w:ascii="Times New Roman" w:hAnsi="Times New Roman"/>
          <w:sz w:val="24"/>
          <w:szCs w:val="24"/>
          <w:lang w:val="fr-BE"/>
        </w:rPr>
        <w:t xml:space="preserve"> </w:t>
      </w:r>
      <w:r w:rsidRPr="009022E6">
        <w:rPr>
          <w:rFonts w:ascii="Times New Roman" w:hAnsi="Times New Roman"/>
          <w:sz w:val="24"/>
          <w:szCs w:val="24"/>
          <w:lang w:val="fr-BE"/>
        </w:rPr>
        <w:t>proposer quelques pistes de réflexions sur la portée du mythe de Médée dans la société contemporaine, pour le public francophone,</w:t>
      </w:r>
      <w:r w:rsidR="003C744F">
        <w:rPr>
          <w:rFonts w:ascii="Times New Roman" w:hAnsi="Times New Roman"/>
          <w:sz w:val="24"/>
          <w:szCs w:val="24"/>
          <w:lang w:val="fr-BE"/>
        </w:rPr>
        <w:t xml:space="preserve"> </w:t>
      </w:r>
      <w:r w:rsidR="00331AAC" w:rsidRPr="009022E6">
        <w:rPr>
          <w:rFonts w:ascii="Times New Roman" w:hAnsi="Times New Roman"/>
          <w:sz w:val="24"/>
          <w:szCs w:val="24"/>
          <w:lang w:val="fr-BE"/>
        </w:rPr>
        <w:t>mais</w:t>
      </w:r>
      <w:r w:rsidR="00836A16">
        <w:rPr>
          <w:rFonts w:ascii="Times New Roman" w:hAnsi="Times New Roman"/>
          <w:sz w:val="24"/>
          <w:szCs w:val="24"/>
          <w:lang w:val="fr-BE"/>
        </w:rPr>
        <w:t xml:space="preserve"> </w:t>
      </w:r>
      <w:r w:rsidRPr="009022E6">
        <w:rPr>
          <w:rFonts w:ascii="Times New Roman" w:hAnsi="Times New Roman"/>
          <w:sz w:val="24"/>
          <w:szCs w:val="24"/>
          <w:lang w:val="fr-BE"/>
        </w:rPr>
        <w:t>en prenant en compte</w:t>
      </w:r>
      <w:r w:rsidR="00331AAC" w:rsidRPr="009022E6">
        <w:rPr>
          <w:rFonts w:ascii="Times New Roman" w:hAnsi="Times New Roman"/>
          <w:sz w:val="24"/>
          <w:szCs w:val="24"/>
          <w:lang w:val="fr-BE"/>
        </w:rPr>
        <w:t xml:space="preserve"> à la fois</w:t>
      </w:r>
      <w:r w:rsidRPr="009022E6">
        <w:rPr>
          <w:rFonts w:ascii="Times New Roman" w:hAnsi="Times New Roman"/>
          <w:sz w:val="24"/>
          <w:szCs w:val="24"/>
          <w:lang w:val="fr-BE"/>
        </w:rPr>
        <w:t xml:space="preserve"> la culture maghrébine et le genre.</w:t>
      </w:r>
    </w:p>
    <w:p w:rsidR="008750DD" w:rsidRDefault="00101815" w:rsidP="009022E6">
      <w:pPr>
        <w:spacing w:line="360" w:lineRule="auto"/>
        <w:jc w:val="both"/>
        <w:rPr>
          <w:rFonts w:ascii="Times New Roman" w:hAnsi="Times New Roman"/>
          <w:sz w:val="24"/>
          <w:szCs w:val="24"/>
          <w:shd w:val="clear" w:color="auto" w:fill="FFFFFF"/>
        </w:rPr>
      </w:pPr>
      <w:r w:rsidRPr="009022E6">
        <w:rPr>
          <w:rFonts w:ascii="Times New Roman" w:hAnsi="Times New Roman"/>
          <w:sz w:val="24"/>
          <w:szCs w:val="24"/>
          <w:shd w:val="clear" w:color="auto" w:fill="FFFFFF"/>
        </w:rPr>
        <w:t>Malika Madi est belge d’origine algérienne. Son premier roman,</w:t>
      </w:r>
      <w:r w:rsidR="00331AAC" w:rsidRPr="009022E6">
        <w:rPr>
          <w:rFonts w:ascii="Times New Roman" w:hAnsi="Times New Roman"/>
          <w:sz w:val="24"/>
          <w:szCs w:val="24"/>
          <w:shd w:val="clear" w:color="auto" w:fill="FFFFFF"/>
        </w:rPr>
        <w:t xml:space="preserve"> en 2000,</w:t>
      </w:r>
      <w:r w:rsidRPr="009022E6">
        <w:rPr>
          <w:rStyle w:val="apple-converted-space"/>
          <w:rFonts w:ascii="Times New Roman" w:hAnsi="Times New Roman"/>
          <w:sz w:val="24"/>
          <w:szCs w:val="24"/>
          <w:shd w:val="clear" w:color="auto" w:fill="FFFFFF"/>
        </w:rPr>
        <w:t> </w:t>
      </w:r>
      <w:r w:rsidRPr="009022E6">
        <w:rPr>
          <w:rStyle w:val="Accentuation"/>
          <w:rFonts w:ascii="Times New Roman" w:hAnsi="Times New Roman"/>
          <w:sz w:val="24"/>
          <w:szCs w:val="24"/>
          <w:shd w:val="clear" w:color="auto" w:fill="FFFFFF"/>
        </w:rPr>
        <w:t>Nuit d’encre pour Farah</w:t>
      </w:r>
      <w:r w:rsidRPr="009022E6">
        <w:rPr>
          <w:rFonts w:ascii="Times New Roman" w:hAnsi="Times New Roman"/>
          <w:sz w:val="24"/>
          <w:szCs w:val="24"/>
          <w:shd w:val="clear" w:color="auto" w:fill="FFFFFF"/>
        </w:rPr>
        <w:t xml:space="preserve">, a reçu le Prix de la première œuvre décerné par la Communauté française de Belgique. </w:t>
      </w:r>
      <w:r w:rsidR="008750DD" w:rsidRPr="009022E6">
        <w:rPr>
          <w:rFonts w:ascii="Times New Roman" w:hAnsi="Times New Roman"/>
          <w:sz w:val="24"/>
          <w:szCs w:val="24"/>
          <w:shd w:val="clear" w:color="auto" w:fill="FFFFFF"/>
        </w:rPr>
        <w:t>M</w:t>
      </w:r>
      <w:r w:rsidR="009022E6" w:rsidRPr="009022E6">
        <w:rPr>
          <w:rFonts w:ascii="Times New Roman" w:hAnsi="Times New Roman"/>
          <w:sz w:val="24"/>
          <w:szCs w:val="24"/>
          <w:shd w:val="clear" w:color="auto" w:fill="FFFFFF"/>
        </w:rPr>
        <w:t>arquée par un</w:t>
      </w:r>
      <w:r w:rsidR="00331AAC" w:rsidRPr="009022E6">
        <w:rPr>
          <w:rFonts w:ascii="Times New Roman" w:hAnsi="Times New Roman"/>
          <w:sz w:val="24"/>
          <w:szCs w:val="24"/>
          <w:shd w:val="clear" w:color="auto" w:fill="FFFFFF"/>
        </w:rPr>
        <w:t xml:space="preserve"> </w:t>
      </w:r>
      <w:r w:rsidR="009022E6" w:rsidRPr="009022E6">
        <w:rPr>
          <w:rFonts w:ascii="Times New Roman" w:hAnsi="Times New Roman"/>
          <w:sz w:val="24"/>
          <w:szCs w:val="24"/>
          <w:shd w:val="clear" w:color="auto" w:fill="FFFFFF"/>
        </w:rPr>
        <w:t>« </w:t>
      </w:r>
      <w:r w:rsidR="00331AAC" w:rsidRPr="009022E6">
        <w:rPr>
          <w:rFonts w:ascii="Times New Roman" w:hAnsi="Times New Roman"/>
          <w:sz w:val="24"/>
          <w:szCs w:val="24"/>
          <w:shd w:val="clear" w:color="auto" w:fill="FFFFFF"/>
        </w:rPr>
        <w:t>fait divers</w:t>
      </w:r>
      <w:r w:rsidR="009022E6" w:rsidRPr="009022E6">
        <w:rPr>
          <w:rFonts w:ascii="Times New Roman" w:hAnsi="Times New Roman"/>
          <w:sz w:val="24"/>
          <w:szCs w:val="24"/>
          <w:shd w:val="clear" w:color="auto" w:fill="FFFFFF"/>
        </w:rPr>
        <w:t> »</w:t>
      </w:r>
      <w:r w:rsidR="00331AAC" w:rsidRPr="009022E6">
        <w:rPr>
          <w:rFonts w:ascii="Times New Roman" w:hAnsi="Times New Roman"/>
          <w:sz w:val="24"/>
          <w:szCs w:val="24"/>
          <w:shd w:val="clear" w:color="auto" w:fill="FFFFFF"/>
        </w:rPr>
        <w:t xml:space="preserve"> </w:t>
      </w:r>
      <w:r w:rsidR="009022E6" w:rsidRPr="009022E6">
        <w:rPr>
          <w:rFonts w:ascii="Times New Roman" w:hAnsi="Times New Roman"/>
          <w:sz w:val="24"/>
          <w:szCs w:val="24"/>
          <w:shd w:val="clear" w:color="auto" w:fill="FFFFFF"/>
        </w:rPr>
        <w:t>particulièrement violent</w:t>
      </w:r>
      <w:r w:rsidR="00331AAC" w:rsidRPr="009022E6">
        <w:rPr>
          <w:rStyle w:val="Appelnotedebasdep"/>
          <w:rFonts w:ascii="Times New Roman" w:hAnsi="Times New Roman"/>
          <w:sz w:val="24"/>
          <w:szCs w:val="24"/>
          <w:shd w:val="clear" w:color="auto" w:fill="FFFFFF"/>
        </w:rPr>
        <w:footnoteReference w:id="5"/>
      </w:r>
      <w:r w:rsidR="009022E6" w:rsidRPr="009022E6">
        <w:rPr>
          <w:rFonts w:ascii="Times New Roman" w:hAnsi="Times New Roman"/>
          <w:sz w:val="24"/>
          <w:szCs w:val="24"/>
          <w:shd w:val="clear" w:color="auto" w:fill="FFFFFF"/>
        </w:rPr>
        <w:t>, M</w:t>
      </w:r>
      <w:r w:rsidR="008750DD" w:rsidRPr="009022E6">
        <w:rPr>
          <w:rFonts w:ascii="Times New Roman" w:hAnsi="Times New Roman"/>
          <w:sz w:val="24"/>
          <w:szCs w:val="24"/>
          <w:shd w:val="clear" w:color="auto" w:fill="FFFFFF"/>
        </w:rPr>
        <w:t xml:space="preserve">alika Madi, </w:t>
      </w:r>
      <w:r w:rsidR="009022E6" w:rsidRPr="009022E6">
        <w:rPr>
          <w:rFonts w:ascii="Times New Roman" w:hAnsi="Times New Roman"/>
          <w:sz w:val="24"/>
          <w:szCs w:val="24"/>
          <w:shd w:val="clear" w:color="auto" w:fill="FFFFFF"/>
        </w:rPr>
        <w:t xml:space="preserve">s’inspire </w:t>
      </w:r>
      <w:r w:rsidR="009022E6">
        <w:rPr>
          <w:rFonts w:ascii="Times New Roman" w:hAnsi="Times New Roman"/>
          <w:sz w:val="24"/>
          <w:szCs w:val="24"/>
          <w:shd w:val="clear" w:color="auto" w:fill="FFFFFF"/>
        </w:rPr>
        <w:t xml:space="preserve">ensuite </w:t>
      </w:r>
      <w:r w:rsidR="009022E6" w:rsidRPr="009022E6">
        <w:rPr>
          <w:rFonts w:ascii="Times New Roman" w:hAnsi="Times New Roman"/>
          <w:sz w:val="24"/>
          <w:szCs w:val="24"/>
          <w:shd w:val="clear" w:color="auto" w:fill="FFFFFF"/>
        </w:rPr>
        <w:t>du massacre de Médé</w:t>
      </w:r>
      <w:r w:rsidR="008750DD" w:rsidRPr="009022E6">
        <w:rPr>
          <w:rFonts w:ascii="Times New Roman" w:hAnsi="Times New Roman"/>
          <w:sz w:val="24"/>
          <w:szCs w:val="24"/>
          <w:shd w:val="clear" w:color="auto" w:fill="FFFFFF"/>
        </w:rPr>
        <w:t>a,</w:t>
      </w:r>
      <w:r w:rsidR="009022E6" w:rsidRPr="009022E6">
        <w:rPr>
          <w:rFonts w:ascii="Times New Roman" w:hAnsi="Times New Roman"/>
          <w:sz w:val="24"/>
          <w:szCs w:val="24"/>
          <w:shd w:val="clear" w:color="auto" w:fill="FFFFFF"/>
        </w:rPr>
        <w:t xml:space="preserve"> pour raconter l’histoire de Zohra</w:t>
      </w:r>
      <w:r w:rsidR="009022E6">
        <w:rPr>
          <w:rFonts w:ascii="Times New Roman" w:hAnsi="Times New Roman"/>
          <w:sz w:val="24"/>
          <w:szCs w:val="24"/>
          <w:shd w:val="clear" w:color="auto" w:fill="FFFFFF"/>
        </w:rPr>
        <w:t xml:space="preserve"> dans </w:t>
      </w:r>
      <w:r w:rsidR="009022E6">
        <w:rPr>
          <w:rFonts w:ascii="Times New Roman" w:hAnsi="Times New Roman"/>
          <w:i/>
          <w:sz w:val="24"/>
          <w:szCs w:val="24"/>
          <w:shd w:val="clear" w:color="auto" w:fill="FFFFFF"/>
        </w:rPr>
        <w:t xml:space="preserve">Le Silence de Médéa </w:t>
      </w:r>
      <w:r w:rsidR="009022E6">
        <w:rPr>
          <w:rFonts w:ascii="Times New Roman" w:hAnsi="Times New Roman"/>
          <w:sz w:val="24"/>
          <w:szCs w:val="24"/>
          <w:shd w:val="clear" w:color="auto" w:fill="FFFFFF"/>
        </w:rPr>
        <w:t>en 2003</w:t>
      </w:r>
      <w:r w:rsidR="003C744F">
        <w:rPr>
          <w:rStyle w:val="Appelnotedebasdep"/>
          <w:rFonts w:ascii="Times New Roman" w:hAnsi="Times New Roman"/>
          <w:sz w:val="24"/>
          <w:szCs w:val="24"/>
          <w:shd w:val="clear" w:color="auto" w:fill="FFFFFF"/>
        </w:rPr>
        <w:footnoteReference w:id="6"/>
      </w:r>
      <w:r w:rsidR="009022E6" w:rsidRPr="009022E6">
        <w:rPr>
          <w:rFonts w:ascii="Times New Roman" w:hAnsi="Times New Roman"/>
          <w:sz w:val="24"/>
          <w:szCs w:val="24"/>
          <w:shd w:val="clear" w:color="auto" w:fill="FFFFFF"/>
        </w:rPr>
        <w:t>.</w:t>
      </w:r>
      <w:r w:rsidR="008750DD" w:rsidRPr="009022E6">
        <w:rPr>
          <w:rFonts w:ascii="Times New Roman" w:hAnsi="Times New Roman"/>
          <w:sz w:val="24"/>
          <w:szCs w:val="24"/>
          <w:shd w:val="clear" w:color="auto" w:fill="FFFFFF"/>
        </w:rPr>
        <w:t xml:space="preserve"> </w:t>
      </w:r>
      <w:r w:rsidR="009022E6" w:rsidRPr="009022E6">
        <w:rPr>
          <w:rFonts w:ascii="Times New Roman" w:hAnsi="Times New Roman"/>
          <w:sz w:val="24"/>
          <w:szCs w:val="24"/>
          <w:shd w:val="clear" w:color="auto" w:fill="FFFFFF"/>
        </w:rPr>
        <w:t>L</w:t>
      </w:r>
      <w:r w:rsidR="008750DD" w:rsidRPr="009022E6">
        <w:rPr>
          <w:rFonts w:ascii="Times New Roman" w:hAnsi="Times New Roman"/>
          <w:sz w:val="24"/>
          <w:szCs w:val="24"/>
          <w:shd w:val="clear" w:color="auto" w:fill="FFFFFF"/>
        </w:rPr>
        <w:t>’héroïne</w:t>
      </w:r>
      <w:r w:rsidR="009022E6" w:rsidRPr="009022E6">
        <w:rPr>
          <w:rFonts w:ascii="Times New Roman" w:hAnsi="Times New Roman"/>
          <w:sz w:val="24"/>
          <w:szCs w:val="24"/>
          <w:shd w:val="clear" w:color="auto" w:fill="FFFFFF"/>
        </w:rPr>
        <w:t>,</w:t>
      </w:r>
      <w:r w:rsidR="008750DD" w:rsidRPr="009022E6">
        <w:rPr>
          <w:rFonts w:ascii="Times New Roman" w:hAnsi="Times New Roman"/>
          <w:sz w:val="24"/>
          <w:szCs w:val="24"/>
          <w:shd w:val="clear" w:color="auto" w:fill="FFFFFF"/>
        </w:rPr>
        <w:t xml:space="preserve"> institutrice </w:t>
      </w:r>
      <w:r w:rsidR="009022E6" w:rsidRPr="009022E6">
        <w:rPr>
          <w:rFonts w:ascii="Times New Roman" w:hAnsi="Times New Roman"/>
          <w:sz w:val="24"/>
          <w:szCs w:val="24"/>
          <w:shd w:val="clear" w:color="auto" w:fill="FFFFFF"/>
        </w:rPr>
        <w:t xml:space="preserve">et </w:t>
      </w:r>
      <w:r w:rsidR="008750DD" w:rsidRPr="009022E6">
        <w:rPr>
          <w:rFonts w:ascii="Times New Roman" w:hAnsi="Times New Roman"/>
          <w:sz w:val="24"/>
          <w:szCs w:val="24"/>
          <w:shd w:val="clear" w:color="auto" w:fill="FFFFFF"/>
        </w:rPr>
        <w:t>célibataire</w:t>
      </w:r>
      <w:r w:rsidR="009022E6" w:rsidRPr="009022E6">
        <w:rPr>
          <w:rFonts w:ascii="Times New Roman" w:hAnsi="Times New Roman"/>
          <w:sz w:val="24"/>
          <w:szCs w:val="24"/>
          <w:shd w:val="clear" w:color="auto" w:fill="FFFFFF"/>
        </w:rPr>
        <w:t>,</w:t>
      </w:r>
      <w:r w:rsidR="003C744F">
        <w:rPr>
          <w:rFonts w:ascii="Times New Roman" w:hAnsi="Times New Roman"/>
          <w:sz w:val="24"/>
          <w:szCs w:val="24"/>
          <w:shd w:val="clear" w:color="auto" w:fill="FFFFFF"/>
        </w:rPr>
        <w:t xml:space="preserve"> subit la violence des extrémistes islamistes</w:t>
      </w:r>
      <w:r w:rsidR="008750DD" w:rsidRPr="009022E6">
        <w:rPr>
          <w:rFonts w:ascii="Times New Roman" w:hAnsi="Times New Roman"/>
          <w:sz w:val="24"/>
          <w:szCs w:val="24"/>
          <w:shd w:val="clear" w:color="auto" w:fill="FFFFFF"/>
        </w:rPr>
        <w:t>, des</w:t>
      </w:r>
      <w:r w:rsidR="003C744F">
        <w:rPr>
          <w:rFonts w:ascii="Times New Roman" w:hAnsi="Times New Roman"/>
          <w:sz w:val="24"/>
          <w:szCs w:val="24"/>
          <w:shd w:val="clear" w:color="auto" w:fill="FFFFFF"/>
        </w:rPr>
        <w:t xml:space="preserve"> terroristes, des</w:t>
      </w:r>
      <w:r w:rsidR="008750DD" w:rsidRPr="009022E6">
        <w:rPr>
          <w:rFonts w:ascii="Times New Roman" w:hAnsi="Times New Roman"/>
          <w:sz w:val="24"/>
          <w:szCs w:val="24"/>
          <w:shd w:val="clear" w:color="auto" w:fill="FFFFFF"/>
        </w:rPr>
        <w:t xml:space="preserve"> barbares</w:t>
      </w:r>
      <w:r w:rsidR="003C744F">
        <w:rPr>
          <w:rFonts w:ascii="Times New Roman" w:hAnsi="Times New Roman"/>
          <w:sz w:val="24"/>
          <w:szCs w:val="24"/>
          <w:shd w:val="clear" w:color="auto" w:fill="FFFFFF"/>
        </w:rPr>
        <w:t xml:space="preserve"> cruels</w:t>
      </w:r>
      <w:r w:rsidR="008750DD" w:rsidRPr="009022E6">
        <w:rPr>
          <w:rFonts w:ascii="Times New Roman" w:hAnsi="Times New Roman"/>
          <w:sz w:val="24"/>
          <w:szCs w:val="24"/>
          <w:shd w:val="clear" w:color="auto" w:fill="FFFFFF"/>
        </w:rPr>
        <w:t xml:space="preserve"> qui la violent mais surtout tuent « ses » enfants, les élèves de sa classe. Elle ne retrouvera l’équilibre qu’en quittant l’Algérie et en acceptant un mariage arrangé avec un homme ge</w:t>
      </w:r>
      <w:r w:rsidR="009022E6" w:rsidRPr="009022E6">
        <w:rPr>
          <w:rFonts w:ascii="Times New Roman" w:hAnsi="Times New Roman"/>
          <w:sz w:val="24"/>
          <w:szCs w:val="24"/>
          <w:shd w:val="clear" w:color="auto" w:fill="FFFFFF"/>
        </w:rPr>
        <w:t>ntil et âgé qui a une fille. C</w:t>
      </w:r>
      <w:r w:rsidR="008750DD" w:rsidRPr="009022E6">
        <w:rPr>
          <w:rFonts w:ascii="Times New Roman" w:hAnsi="Times New Roman"/>
          <w:sz w:val="24"/>
          <w:szCs w:val="24"/>
          <w:shd w:val="clear" w:color="auto" w:fill="FFFFFF"/>
        </w:rPr>
        <w:t>’est grâce à cette</w:t>
      </w:r>
      <w:r w:rsidR="009022E6" w:rsidRPr="009022E6">
        <w:rPr>
          <w:rFonts w:ascii="Times New Roman" w:hAnsi="Times New Roman"/>
          <w:sz w:val="24"/>
          <w:szCs w:val="24"/>
          <w:shd w:val="clear" w:color="auto" w:fill="FFFFFF"/>
        </w:rPr>
        <w:t xml:space="preserve"> belle-</w:t>
      </w:r>
      <w:r w:rsidR="008750DD" w:rsidRPr="009022E6">
        <w:rPr>
          <w:rFonts w:ascii="Times New Roman" w:hAnsi="Times New Roman"/>
          <w:sz w:val="24"/>
          <w:szCs w:val="24"/>
          <w:shd w:val="clear" w:color="auto" w:fill="FFFFFF"/>
        </w:rPr>
        <w:t xml:space="preserve">fille que </w:t>
      </w:r>
      <w:r w:rsidR="009022E6" w:rsidRPr="009022E6">
        <w:rPr>
          <w:rFonts w:ascii="Times New Roman" w:hAnsi="Times New Roman"/>
          <w:sz w:val="24"/>
          <w:szCs w:val="24"/>
          <w:shd w:val="clear" w:color="auto" w:fill="FFFFFF"/>
        </w:rPr>
        <w:t xml:space="preserve">Zohra </w:t>
      </w:r>
      <w:r w:rsidR="009022E6" w:rsidRPr="009022E6">
        <w:rPr>
          <w:rFonts w:ascii="Times New Roman" w:hAnsi="Times New Roman"/>
          <w:sz w:val="24"/>
          <w:szCs w:val="24"/>
          <w:shd w:val="clear" w:color="auto" w:fill="FFFFFF"/>
        </w:rPr>
        <w:lastRenderedPageBreak/>
        <w:t>retrouve un sens à sa vie… Nous l’avons montré ailleurs</w:t>
      </w:r>
      <w:r w:rsidR="00836A16">
        <w:rPr>
          <w:rStyle w:val="Appelnotedebasdep"/>
          <w:rFonts w:ascii="Times New Roman" w:hAnsi="Times New Roman"/>
          <w:sz w:val="24"/>
          <w:szCs w:val="24"/>
          <w:shd w:val="clear" w:color="auto" w:fill="FFFFFF"/>
        </w:rPr>
        <w:footnoteReference w:id="7"/>
      </w:r>
      <w:r w:rsidR="009022E6" w:rsidRPr="009022E6">
        <w:rPr>
          <w:rFonts w:ascii="Times New Roman" w:hAnsi="Times New Roman"/>
          <w:sz w:val="24"/>
          <w:szCs w:val="24"/>
          <w:shd w:val="clear" w:color="auto" w:fill="FFFFFF"/>
        </w:rPr>
        <w:t>, l</w:t>
      </w:r>
      <w:r w:rsidR="008750DD" w:rsidRPr="009022E6">
        <w:rPr>
          <w:rFonts w:ascii="Times New Roman" w:hAnsi="Times New Roman"/>
          <w:sz w:val="24"/>
          <w:szCs w:val="24"/>
          <w:shd w:val="clear" w:color="auto" w:fill="FFFFFF"/>
        </w:rPr>
        <w:t>e mythe de Médée est ici complètement inversé</w:t>
      </w:r>
      <w:r w:rsidR="009022E6">
        <w:rPr>
          <w:rFonts w:ascii="Times New Roman" w:hAnsi="Times New Roman"/>
          <w:sz w:val="24"/>
          <w:szCs w:val="24"/>
          <w:shd w:val="clear" w:color="auto" w:fill="FFFFFF"/>
        </w:rPr>
        <w:t xml:space="preserve"> : Médéa, leurre du titre, n’est pas une magicienne </w:t>
      </w:r>
      <w:r w:rsidR="00836A16">
        <w:rPr>
          <w:rFonts w:ascii="Times New Roman" w:hAnsi="Times New Roman"/>
          <w:sz w:val="24"/>
          <w:szCs w:val="24"/>
          <w:shd w:val="clear" w:color="auto" w:fill="FFFFFF"/>
        </w:rPr>
        <w:t xml:space="preserve">célèbre </w:t>
      </w:r>
      <w:r w:rsidR="009022E6">
        <w:rPr>
          <w:rFonts w:ascii="Times New Roman" w:hAnsi="Times New Roman"/>
          <w:sz w:val="24"/>
          <w:szCs w:val="24"/>
          <w:shd w:val="clear" w:color="auto" w:fill="FFFFFF"/>
        </w:rPr>
        <w:t>mais une ville, un simple décor de tragédie</w:t>
      </w:r>
      <w:r w:rsidR="008750DD" w:rsidRPr="009022E6">
        <w:rPr>
          <w:rFonts w:ascii="Times New Roman" w:hAnsi="Times New Roman"/>
          <w:sz w:val="24"/>
          <w:szCs w:val="24"/>
          <w:shd w:val="clear" w:color="auto" w:fill="FFFFFF"/>
        </w:rPr>
        <w:t>.</w:t>
      </w:r>
      <w:r w:rsidR="009022E6">
        <w:rPr>
          <w:rFonts w:ascii="Times New Roman" w:hAnsi="Times New Roman"/>
          <w:sz w:val="24"/>
          <w:szCs w:val="24"/>
          <w:shd w:val="clear" w:color="auto" w:fill="FFFFFF"/>
        </w:rPr>
        <w:t xml:space="preserve"> L’héroïne n’est pas </w:t>
      </w:r>
      <w:r w:rsidR="003C744F">
        <w:rPr>
          <w:rFonts w:ascii="Times New Roman" w:hAnsi="Times New Roman"/>
          <w:sz w:val="24"/>
          <w:szCs w:val="24"/>
          <w:shd w:val="clear" w:color="auto" w:fill="FFFFFF"/>
        </w:rPr>
        <w:t xml:space="preserve">une mère outragée, </w:t>
      </w:r>
      <w:r w:rsidR="009022E6">
        <w:rPr>
          <w:rFonts w:ascii="Times New Roman" w:hAnsi="Times New Roman"/>
          <w:sz w:val="24"/>
          <w:szCs w:val="24"/>
          <w:shd w:val="clear" w:color="auto" w:fill="FFFFFF"/>
        </w:rPr>
        <w:t>une barbare qui tuerait ses enfants po</w:t>
      </w:r>
      <w:r w:rsidR="00836A16">
        <w:rPr>
          <w:rFonts w:ascii="Times New Roman" w:hAnsi="Times New Roman"/>
          <w:sz w:val="24"/>
          <w:szCs w:val="24"/>
          <w:shd w:val="clear" w:color="auto" w:fill="FFFFFF"/>
        </w:rPr>
        <w:t>ur se venger d’un Jason volage</w:t>
      </w:r>
      <w:r w:rsidR="003C744F">
        <w:rPr>
          <w:rFonts w:ascii="Times New Roman" w:hAnsi="Times New Roman"/>
          <w:sz w:val="24"/>
          <w:szCs w:val="24"/>
          <w:shd w:val="clear" w:color="auto" w:fill="FFFFFF"/>
        </w:rPr>
        <w:t xml:space="preserve">. </w:t>
      </w:r>
      <w:r w:rsidR="00836A16">
        <w:rPr>
          <w:rFonts w:ascii="Times New Roman" w:hAnsi="Times New Roman"/>
          <w:sz w:val="24"/>
          <w:szCs w:val="24"/>
          <w:shd w:val="clear" w:color="auto" w:fill="FFFFFF"/>
        </w:rPr>
        <w:t>La romancière ne veut en aucun cas valoriser la violence et opte pour une thématique bien plus consensuelle où la résilience résout les problèmes.</w:t>
      </w:r>
    </w:p>
    <w:p w:rsidR="00EE435F" w:rsidRPr="009022E6" w:rsidRDefault="003C744F" w:rsidP="009022E6">
      <w:pPr>
        <w:spacing w:line="360" w:lineRule="auto"/>
        <w:jc w:val="both"/>
        <w:rPr>
          <w:rFonts w:ascii="Times New Roman" w:hAnsi="Times New Roman"/>
          <w:sz w:val="24"/>
          <w:szCs w:val="24"/>
        </w:rPr>
      </w:pPr>
      <w:r>
        <w:rPr>
          <w:rFonts w:ascii="Times New Roman" w:hAnsi="Times New Roman"/>
          <w:sz w:val="24"/>
          <w:szCs w:val="24"/>
          <w:lang w:val="fr-BE"/>
        </w:rPr>
        <w:t xml:space="preserve">Dans </w:t>
      </w:r>
      <w:r>
        <w:rPr>
          <w:rFonts w:ascii="Times New Roman" w:hAnsi="Times New Roman"/>
          <w:i/>
          <w:sz w:val="24"/>
          <w:szCs w:val="24"/>
          <w:lang w:val="fr-BE"/>
        </w:rPr>
        <w:t>Le Châtiment des hypocrites</w:t>
      </w:r>
      <w:r>
        <w:rPr>
          <w:rFonts w:ascii="Times New Roman" w:hAnsi="Times New Roman"/>
          <w:sz w:val="24"/>
          <w:szCs w:val="24"/>
          <w:lang w:val="fr-BE"/>
        </w:rPr>
        <w:t>,</w:t>
      </w:r>
      <w:r>
        <w:rPr>
          <w:rFonts w:ascii="Times New Roman" w:hAnsi="Times New Roman"/>
          <w:i/>
          <w:sz w:val="24"/>
          <w:szCs w:val="24"/>
          <w:lang w:val="fr-BE"/>
        </w:rPr>
        <w:t xml:space="preserve"> </w:t>
      </w:r>
      <w:r>
        <w:rPr>
          <w:rFonts w:ascii="Times New Roman" w:hAnsi="Times New Roman"/>
          <w:sz w:val="24"/>
          <w:szCs w:val="24"/>
          <w:lang w:val="fr-BE"/>
        </w:rPr>
        <w:t>Leïla Marouane</w:t>
      </w:r>
      <w:r w:rsidR="00331AAC" w:rsidRPr="009022E6">
        <w:rPr>
          <w:rFonts w:ascii="Times New Roman" w:hAnsi="Times New Roman"/>
          <w:sz w:val="24"/>
          <w:szCs w:val="24"/>
          <w:lang w:val="fr-BE"/>
        </w:rPr>
        <w:t xml:space="preserve"> </w:t>
      </w:r>
      <w:r w:rsidR="007D6404">
        <w:rPr>
          <w:rFonts w:ascii="Times New Roman" w:hAnsi="Times New Roman"/>
          <w:sz w:val="24"/>
          <w:szCs w:val="24"/>
          <w:lang w:val="fr-BE"/>
        </w:rPr>
        <w:t>revisite autrement</w:t>
      </w:r>
      <w:r w:rsidR="00331AAC" w:rsidRPr="009022E6">
        <w:rPr>
          <w:rFonts w:ascii="Times New Roman" w:hAnsi="Times New Roman"/>
          <w:sz w:val="24"/>
          <w:szCs w:val="24"/>
          <w:lang w:val="fr-BE"/>
        </w:rPr>
        <w:t xml:space="preserve"> le mythe</w:t>
      </w:r>
      <w:r w:rsidR="00331AAC" w:rsidRPr="009022E6">
        <w:rPr>
          <w:rStyle w:val="Appelnotedebasdep"/>
          <w:rFonts w:ascii="Times New Roman" w:hAnsi="Times New Roman"/>
          <w:sz w:val="24"/>
          <w:szCs w:val="24"/>
          <w:lang w:val="fr-BE"/>
        </w:rPr>
        <w:footnoteReference w:id="8"/>
      </w:r>
      <w:r w:rsidR="007D6404">
        <w:rPr>
          <w:rFonts w:ascii="Times New Roman" w:hAnsi="Times New Roman"/>
          <w:sz w:val="24"/>
          <w:szCs w:val="24"/>
          <w:lang w:val="fr-BE"/>
        </w:rPr>
        <w:t xml:space="preserve">. </w:t>
      </w:r>
      <w:r w:rsidR="00EE435F" w:rsidRPr="009022E6">
        <w:rPr>
          <w:rFonts w:ascii="Times New Roman" w:hAnsi="Times New Roman"/>
          <w:sz w:val="24"/>
          <w:szCs w:val="24"/>
          <w:shd w:val="clear" w:color="auto" w:fill="FFFFFF"/>
        </w:rPr>
        <w:t>Selon le site des éditions Fayard,</w:t>
      </w:r>
      <w:r w:rsidR="00EE435F" w:rsidRPr="009022E6">
        <w:rPr>
          <w:rFonts w:ascii="Times New Roman" w:hAnsi="Times New Roman"/>
          <w:sz w:val="24"/>
          <w:szCs w:val="24"/>
        </w:rPr>
        <w:t xml:space="preserve"> Leïla Marouane, pseudonyme de Leyla Z. Mechentel, est née en 1960, à</w:t>
      </w:r>
      <w:r w:rsidR="00EE435F" w:rsidRPr="009022E6">
        <w:rPr>
          <w:rStyle w:val="apple-converted-space"/>
          <w:rFonts w:ascii="Times New Roman" w:hAnsi="Times New Roman"/>
          <w:sz w:val="24"/>
          <w:szCs w:val="24"/>
        </w:rPr>
        <w:t xml:space="preserve"> </w:t>
      </w:r>
      <w:hyperlink r:id="rId9" w:tooltip="Djerba" w:history="1">
        <w:r w:rsidR="00EE435F" w:rsidRPr="007D6404">
          <w:rPr>
            <w:rStyle w:val="Lienhypertexte"/>
            <w:rFonts w:ascii="Times New Roman" w:hAnsi="Times New Roman"/>
            <w:color w:val="auto"/>
            <w:sz w:val="24"/>
            <w:szCs w:val="24"/>
            <w:u w:val="none"/>
          </w:rPr>
          <w:t>Djerba</w:t>
        </w:r>
      </w:hyperlink>
      <w:r w:rsidR="00EE435F" w:rsidRPr="009022E6">
        <w:rPr>
          <w:rFonts w:ascii="Times New Roman" w:hAnsi="Times New Roman"/>
          <w:sz w:val="24"/>
          <w:szCs w:val="24"/>
        </w:rPr>
        <w:t>,</w:t>
      </w:r>
      <w:r w:rsidR="00EE435F" w:rsidRPr="009022E6">
        <w:rPr>
          <w:rStyle w:val="apple-converted-space"/>
          <w:rFonts w:ascii="Times New Roman" w:hAnsi="Times New Roman"/>
          <w:sz w:val="24"/>
          <w:szCs w:val="24"/>
        </w:rPr>
        <w:t xml:space="preserve"> en </w:t>
      </w:r>
      <w:hyperlink r:id="rId10" w:tooltip="Tunisie" w:history="1">
        <w:r w:rsidR="00EE435F" w:rsidRPr="007D6404">
          <w:rPr>
            <w:rStyle w:val="Lienhypertexte"/>
            <w:rFonts w:ascii="Times New Roman" w:hAnsi="Times New Roman"/>
            <w:color w:val="auto"/>
            <w:sz w:val="24"/>
            <w:szCs w:val="24"/>
            <w:u w:val="none"/>
          </w:rPr>
          <w:t>Tunisie</w:t>
        </w:r>
      </w:hyperlink>
      <w:r w:rsidR="00EE435F" w:rsidRPr="009022E6">
        <w:rPr>
          <w:rFonts w:ascii="Times New Roman" w:hAnsi="Times New Roman"/>
          <w:sz w:val="24"/>
          <w:szCs w:val="24"/>
        </w:rPr>
        <w:t>, où ses parents, jeunes résistants algériens, étaient exilés. La famille séjourne quelques mois en Italie et en Espagne avant de rejoindre le Maroc. Après l’indépendance de l’Algérie, en 1962, la famille rejoint Tiffech, la terre de ses ancêtres, où la naissance de Leyla est déclarée. À Biskra, elle fréquente une école française, puis à Alger, l’un des plus prestigieux lycées de la ville. Elle commence des études de médecine puis devient journaliste. Ses chroniques suscitent la colère au point qu’en 1989, elle est agressée et laissée pour morte. Après quelques années d’errance et de clandestinité à Alger, elle se réfugie à Paris en 1990 mais la victoire des isla</w:t>
      </w:r>
      <w:r w:rsidR="00836A16">
        <w:rPr>
          <w:rFonts w:ascii="Times New Roman" w:hAnsi="Times New Roman"/>
          <w:sz w:val="24"/>
          <w:szCs w:val="24"/>
        </w:rPr>
        <w:t>mistes aux élections la ramène</w:t>
      </w:r>
      <w:r w:rsidR="00EE435F" w:rsidRPr="009022E6">
        <w:rPr>
          <w:rFonts w:ascii="Times New Roman" w:hAnsi="Times New Roman"/>
          <w:sz w:val="24"/>
          <w:szCs w:val="24"/>
        </w:rPr>
        <w:t xml:space="preserve"> encore à Alger. À la mort de sa mère, en 1991, elle décide de publier ses écrits, et en 1994, elle prend la nationalité française. Son premier roman, </w:t>
      </w:r>
      <w:r w:rsidR="00EE435F" w:rsidRPr="009022E6">
        <w:rPr>
          <w:rFonts w:ascii="Times New Roman" w:hAnsi="Times New Roman"/>
          <w:i/>
          <w:sz w:val="24"/>
          <w:szCs w:val="24"/>
        </w:rPr>
        <w:t>La Fille de la Casbah</w:t>
      </w:r>
      <w:r w:rsidR="006C6028" w:rsidRPr="009022E6">
        <w:rPr>
          <w:rFonts w:ascii="Times New Roman" w:hAnsi="Times New Roman"/>
          <w:sz w:val="24"/>
          <w:szCs w:val="24"/>
        </w:rPr>
        <w:t>, paraît</w:t>
      </w:r>
      <w:r w:rsidR="00EE435F" w:rsidRPr="009022E6">
        <w:rPr>
          <w:rFonts w:ascii="Times New Roman" w:hAnsi="Times New Roman"/>
          <w:sz w:val="24"/>
          <w:szCs w:val="24"/>
        </w:rPr>
        <w:t xml:space="preserve"> aux Éditions Julliard en 1996. Depuis, devenue parisienne, elle se consacre à l’écriture romanesque.</w:t>
      </w:r>
    </w:p>
    <w:p w:rsidR="00EE435F" w:rsidRDefault="00EE435F" w:rsidP="009022E6">
      <w:pPr>
        <w:spacing w:line="360" w:lineRule="auto"/>
        <w:jc w:val="both"/>
        <w:rPr>
          <w:rFonts w:ascii="Times New Roman" w:hAnsi="Times New Roman"/>
          <w:sz w:val="24"/>
          <w:szCs w:val="24"/>
        </w:rPr>
      </w:pPr>
      <w:r w:rsidRPr="009022E6">
        <w:rPr>
          <w:rFonts w:ascii="Times New Roman" w:hAnsi="Times New Roman"/>
          <w:i/>
          <w:sz w:val="24"/>
          <w:szCs w:val="24"/>
        </w:rPr>
        <w:t>Le Châtiment des hypocrites</w:t>
      </w:r>
      <w:r w:rsidR="007D6404">
        <w:rPr>
          <w:rFonts w:ascii="Times New Roman" w:hAnsi="Times New Roman"/>
          <w:i/>
          <w:sz w:val="24"/>
          <w:szCs w:val="24"/>
        </w:rPr>
        <w:t xml:space="preserve"> </w:t>
      </w:r>
      <w:r w:rsidR="007D6404" w:rsidRPr="007D6404">
        <w:rPr>
          <w:rFonts w:ascii="Times New Roman" w:hAnsi="Times New Roman"/>
          <w:sz w:val="24"/>
          <w:szCs w:val="24"/>
        </w:rPr>
        <w:t>paraît en</w:t>
      </w:r>
      <w:r w:rsidRPr="009022E6">
        <w:rPr>
          <w:rFonts w:ascii="Times New Roman" w:hAnsi="Times New Roman"/>
          <w:sz w:val="24"/>
          <w:szCs w:val="24"/>
        </w:rPr>
        <w:t xml:space="preserve"> 2001</w:t>
      </w:r>
      <w:r w:rsidR="006C2B20">
        <w:rPr>
          <w:rFonts w:ascii="Times New Roman" w:hAnsi="Times New Roman"/>
          <w:sz w:val="24"/>
          <w:szCs w:val="24"/>
        </w:rPr>
        <w:t>, alors qu’</w:t>
      </w:r>
      <w:r w:rsidR="006C2B20" w:rsidRPr="006C2B20">
        <w:rPr>
          <w:rFonts w:ascii="Times New Roman" w:hAnsi="Times New Roman"/>
          <w:sz w:val="24"/>
          <w:szCs w:val="24"/>
        </w:rPr>
        <w:t xml:space="preserve"> </w:t>
      </w:r>
      <w:r w:rsidR="006C2B20">
        <w:rPr>
          <w:rFonts w:ascii="Times New Roman" w:hAnsi="Times New Roman"/>
          <w:sz w:val="24"/>
          <w:szCs w:val="24"/>
        </w:rPr>
        <w:t>en Algérie</w:t>
      </w:r>
      <w:r w:rsidR="008054C6">
        <w:rPr>
          <w:rFonts w:ascii="Times New Roman" w:hAnsi="Times New Roman"/>
          <w:sz w:val="24"/>
          <w:szCs w:val="24"/>
        </w:rPr>
        <w:t xml:space="preserve"> la guerre civile, qui a débuté fin 1991, est sur le point de s’achever avec la reddition de l’armée islamique du salut et la défaite du Groupe islamique armé (GIA) en 2002. P</w:t>
      </w:r>
      <w:r w:rsidR="007D6404">
        <w:rPr>
          <w:rFonts w:ascii="Times New Roman" w:hAnsi="Times New Roman"/>
          <w:sz w:val="24"/>
          <w:szCs w:val="24"/>
        </w:rPr>
        <w:t>lusieurs mythèmes de la légende de Médée</w:t>
      </w:r>
      <w:r w:rsidR="008054C6">
        <w:rPr>
          <w:rFonts w:ascii="Times New Roman" w:hAnsi="Times New Roman"/>
          <w:sz w:val="24"/>
          <w:szCs w:val="24"/>
        </w:rPr>
        <w:t xml:space="preserve"> apparaissent en filigrane dans ce roman, nous tenterons de montrer comment Leïla Marouane le</w:t>
      </w:r>
      <w:r w:rsidR="006C2B20">
        <w:rPr>
          <w:rFonts w:ascii="Times New Roman" w:hAnsi="Times New Roman"/>
          <w:sz w:val="24"/>
          <w:szCs w:val="24"/>
        </w:rPr>
        <w:t>s transforme et les adapte au</w:t>
      </w:r>
      <w:r w:rsidR="008054C6">
        <w:rPr>
          <w:rFonts w:ascii="Times New Roman" w:hAnsi="Times New Roman"/>
          <w:sz w:val="24"/>
          <w:szCs w:val="24"/>
        </w:rPr>
        <w:t xml:space="preserve"> contexte</w:t>
      </w:r>
      <w:r w:rsidR="006C2B20">
        <w:rPr>
          <w:rFonts w:ascii="Times New Roman" w:hAnsi="Times New Roman"/>
          <w:sz w:val="24"/>
          <w:szCs w:val="24"/>
        </w:rPr>
        <w:t xml:space="preserve"> culturel algérien</w:t>
      </w:r>
      <w:r w:rsidR="008054C6">
        <w:rPr>
          <w:rFonts w:ascii="Times New Roman" w:hAnsi="Times New Roman"/>
          <w:sz w:val="24"/>
          <w:szCs w:val="24"/>
        </w:rPr>
        <w:t xml:space="preserve"> pour les intégrer dans son intrigue.</w:t>
      </w:r>
      <w:r w:rsidR="007D6404">
        <w:rPr>
          <w:rFonts w:ascii="Times New Roman" w:hAnsi="Times New Roman"/>
          <w:sz w:val="24"/>
          <w:szCs w:val="24"/>
        </w:rPr>
        <w:t xml:space="preserve">  </w:t>
      </w:r>
    </w:p>
    <w:p w:rsidR="00C90605" w:rsidRDefault="00C90605" w:rsidP="009022E6">
      <w:pPr>
        <w:spacing w:line="360" w:lineRule="auto"/>
        <w:jc w:val="both"/>
        <w:rPr>
          <w:rFonts w:ascii="Times New Roman" w:hAnsi="Times New Roman"/>
          <w:sz w:val="24"/>
          <w:szCs w:val="24"/>
        </w:rPr>
      </w:pPr>
    </w:p>
    <w:p w:rsidR="00C54469" w:rsidRPr="009022E6" w:rsidRDefault="00B17B8A" w:rsidP="009022E6">
      <w:pPr>
        <w:spacing w:line="360" w:lineRule="auto"/>
        <w:jc w:val="both"/>
        <w:rPr>
          <w:rFonts w:ascii="Times New Roman" w:hAnsi="Times New Roman"/>
          <w:sz w:val="24"/>
          <w:szCs w:val="24"/>
        </w:rPr>
      </w:pPr>
      <w:r>
        <w:rPr>
          <w:rFonts w:ascii="Times New Roman" w:hAnsi="Times New Roman"/>
          <w:sz w:val="24"/>
          <w:szCs w:val="24"/>
        </w:rPr>
        <w:t>Les sources antiques : p</w:t>
      </w:r>
      <w:r w:rsidR="006C2B20">
        <w:rPr>
          <w:rFonts w:ascii="Times New Roman" w:hAnsi="Times New Roman"/>
          <w:sz w:val="24"/>
          <w:szCs w:val="24"/>
        </w:rPr>
        <w:t>lusieurs mythèmes</w:t>
      </w:r>
    </w:p>
    <w:p w:rsidR="009A2F16" w:rsidRDefault="007D6404" w:rsidP="009022E6">
      <w:pPr>
        <w:spacing w:line="360" w:lineRule="auto"/>
        <w:jc w:val="both"/>
        <w:rPr>
          <w:rFonts w:ascii="Times New Roman" w:hAnsi="Times New Roman"/>
          <w:sz w:val="24"/>
          <w:szCs w:val="24"/>
        </w:rPr>
      </w:pPr>
      <w:r>
        <w:rPr>
          <w:rFonts w:ascii="Times New Roman" w:hAnsi="Times New Roman"/>
          <w:sz w:val="24"/>
          <w:szCs w:val="24"/>
        </w:rPr>
        <w:lastRenderedPageBreak/>
        <w:t xml:space="preserve">La source antique du personnage de </w:t>
      </w:r>
      <w:r w:rsidR="00EE435F" w:rsidRPr="009022E6">
        <w:rPr>
          <w:rFonts w:ascii="Times New Roman" w:hAnsi="Times New Roman"/>
          <w:sz w:val="24"/>
          <w:szCs w:val="24"/>
        </w:rPr>
        <w:t>Médée</w:t>
      </w:r>
      <w:r w:rsidR="00BF6F9E" w:rsidRPr="009022E6">
        <w:rPr>
          <w:rFonts w:ascii="Times New Roman" w:hAnsi="Times New Roman"/>
          <w:sz w:val="24"/>
          <w:szCs w:val="24"/>
        </w:rPr>
        <w:t xml:space="preserve"> </w:t>
      </w:r>
      <w:r>
        <w:rPr>
          <w:rFonts w:ascii="Times New Roman" w:hAnsi="Times New Roman"/>
          <w:sz w:val="24"/>
          <w:szCs w:val="24"/>
        </w:rPr>
        <w:t xml:space="preserve">se trouve chez Hérodote, qui mentionne son enlèvement par les Grecs </w:t>
      </w:r>
      <w:r w:rsidR="009A2F16">
        <w:rPr>
          <w:rFonts w:ascii="Times New Roman" w:hAnsi="Times New Roman"/>
          <w:sz w:val="24"/>
          <w:szCs w:val="24"/>
        </w:rPr>
        <w:t>lors de l’expédition des Argonautes en 3364 de la période julienne (1350 ans avant notre ère) et la répudiation de Jason en 3385</w:t>
      </w:r>
      <w:r w:rsidR="009A2F16">
        <w:rPr>
          <w:rStyle w:val="Appelnotedebasdep"/>
          <w:rFonts w:ascii="Times New Roman" w:hAnsi="Times New Roman"/>
          <w:sz w:val="24"/>
          <w:szCs w:val="24"/>
        </w:rPr>
        <w:footnoteReference w:id="9"/>
      </w:r>
      <w:r>
        <w:rPr>
          <w:rFonts w:ascii="Times New Roman" w:hAnsi="Times New Roman"/>
          <w:sz w:val="24"/>
          <w:szCs w:val="24"/>
        </w:rPr>
        <w:t>.</w:t>
      </w:r>
    </w:p>
    <w:p w:rsidR="009A2F16" w:rsidRDefault="009A2F16" w:rsidP="009022E6">
      <w:pPr>
        <w:spacing w:line="360" w:lineRule="auto"/>
        <w:jc w:val="both"/>
        <w:rPr>
          <w:rFonts w:ascii="Times New Roman" w:hAnsi="Times New Roman"/>
          <w:sz w:val="24"/>
          <w:szCs w:val="24"/>
        </w:rPr>
      </w:pPr>
      <w:r>
        <w:rPr>
          <w:rFonts w:ascii="Times New Roman" w:hAnsi="Times New Roman"/>
          <w:sz w:val="24"/>
          <w:szCs w:val="24"/>
        </w:rPr>
        <w:t xml:space="preserve">C’est Euripide qui fait de son héroïne une infanticide dans une de ses pièces les plus connues. </w:t>
      </w:r>
      <w:r w:rsidR="005C4BCA">
        <w:rPr>
          <w:rFonts w:ascii="Times New Roman" w:hAnsi="Times New Roman"/>
          <w:sz w:val="24"/>
          <w:szCs w:val="24"/>
        </w:rPr>
        <w:t xml:space="preserve">Sa </w:t>
      </w:r>
      <w:r>
        <w:rPr>
          <w:rFonts w:ascii="Times New Roman" w:hAnsi="Times New Roman"/>
          <w:i/>
          <w:sz w:val="24"/>
          <w:szCs w:val="24"/>
        </w:rPr>
        <w:t xml:space="preserve">Médée </w:t>
      </w:r>
      <w:r>
        <w:rPr>
          <w:rFonts w:ascii="Times New Roman" w:hAnsi="Times New Roman"/>
          <w:sz w:val="24"/>
          <w:szCs w:val="24"/>
        </w:rPr>
        <w:t xml:space="preserve">retrace l’arrivée de Médée à Corinthe où le roi Créon donne sa fille à Jason. L’épouse trahie et malheureuse </w:t>
      </w:r>
      <w:r w:rsidR="005C4BCA">
        <w:rPr>
          <w:rFonts w:ascii="Times New Roman" w:hAnsi="Times New Roman"/>
          <w:sz w:val="24"/>
          <w:szCs w:val="24"/>
        </w:rPr>
        <w:t>se venge cruellement :</w:t>
      </w:r>
      <w:r>
        <w:rPr>
          <w:rFonts w:ascii="Times New Roman" w:hAnsi="Times New Roman"/>
          <w:sz w:val="24"/>
          <w:szCs w:val="24"/>
        </w:rPr>
        <w:t xml:space="preserve"> elle tue la jeune mariée, Glauké, son père, Créon et ses propres enfants. Elle s’envole ensuite sur un char ailé et rejoint Égée pour qui elle a promis d’exercer ses pouvoirs de magicienne</w:t>
      </w:r>
      <w:r>
        <w:rPr>
          <w:rStyle w:val="Appelnotedebasdep"/>
          <w:rFonts w:ascii="Times New Roman" w:hAnsi="Times New Roman"/>
          <w:sz w:val="24"/>
          <w:szCs w:val="24"/>
        </w:rPr>
        <w:footnoteReference w:id="10"/>
      </w:r>
      <w:r>
        <w:rPr>
          <w:rFonts w:ascii="Times New Roman" w:hAnsi="Times New Roman"/>
          <w:sz w:val="24"/>
          <w:szCs w:val="24"/>
        </w:rPr>
        <w:t>.</w:t>
      </w:r>
    </w:p>
    <w:p w:rsidR="00BF6F9E" w:rsidRPr="009022E6" w:rsidRDefault="00EE435F" w:rsidP="009022E6">
      <w:pPr>
        <w:spacing w:line="360" w:lineRule="auto"/>
        <w:jc w:val="both"/>
        <w:rPr>
          <w:rFonts w:ascii="Times New Roman" w:hAnsi="Times New Roman"/>
          <w:sz w:val="24"/>
          <w:szCs w:val="24"/>
          <w:lang w:val="fr-BE"/>
        </w:rPr>
      </w:pPr>
      <w:r w:rsidRPr="00CD6B48">
        <w:rPr>
          <w:rFonts w:ascii="Times New Roman" w:hAnsi="Times New Roman"/>
          <w:bCs/>
          <w:sz w:val="24"/>
          <w:szCs w:val="24"/>
        </w:rPr>
        <w:t>Ovide</w:t>
      </w:r>
      <w:r w:rsidRPr="009022E6">
        <w:rPr>
          <w:rFonts w:ascii="Times New Roman" w:hAnsi="Times New Roman"/>
          <w:b/>
          <w:bCs/>
          <w:sz w:val="24"/>
          <w:szCs w:val="24"/>
        </w:rPr>
        <w:t>,</w:t>
      </w:r>
      <w:r w:rsidRPr="009022E6">
        <w:rPr>
          <w:rFonts w:ascii="Times New Roman" w:hAnsi="Times New Roman"/>
          <w:sz w:val="24"/>
          <w:szCs w:val="24"/>
        </w:rPr>
        <w:t> lui, reprend le mythe de Médée dans deux de ses oeuvres.</w:t>
      </w:r>
      <w:r w:rsidR="00CD6B48">
        <w:rPr>
          <w:rFonts w:ascii="Times New Roman" w:hAnsi="Times New Roman"/>
          <w:sz w:val="24"/>
          <w:szCs w:val="24"/>
        </w:rPr>
        <w:t xml:space="preserve"> </w:t>
      </w:r>
      <w:r w:rsidRPr="009022E6">
        <w:rPr>
          <w:rFonts w:ascii="Times New Roman" w:hAnsi="Times New Roman"/>
          <w:sz w:val="24"/>
          <w:szCs w:val="24"/>
        </w:rPr>
        <w:t>Les vers 1 à 452 du septième livre des </w:t>
      </w:r>
      <w:r w:rsidRPr="009022E6">
        <w:rPr>
          <w:rFonts w:ascii="Times New Roman" w:hAnsi="Times New Roman"/>
          <w:i/>
          <w:iCs/>
          <w:sz w:val="24"/>
          <w:szCs w:val="24"/>
        </w:rPr>
        <w:t>Métamorphoses</w:t>
      </w:r>
      <w:r w:rsidRPr="009022E6">
        <w:rPr>
          <w:rFonts w:ascii="Times New Roman" w:hAnsi="Times New Roman"/>
          <w:sz w:val="24"/>
          <w:szCs w:val="24"/>
        </w:rPr>
        <w:t xml:space="preserve"> y sont entièrement consacrés : </w:t>
      </w:r>
      <w:r w:rsidR="003A4287">
        <w:rPr>
          <w:rFonts w:ascii="Times New Roman" w:hAnsi="Times New Roman"/>
          <w:sz w:val="24"/>
          <w:szCs w:val="24"/>
        </w:rPr>
        <w:t xml:space="preserve">malgré sa piété filiale, </w:t>
      </w:r>
      <w:r w:rsidRPr="009022E6">
        <w:rPr>
          <w:rFonts w:ascii="Times New Roman" w:hAnsi="Times New Roman"/>
          <w:sz w:val="24"/>
          <w:szCs w:val="24"/>
        </w:rPr>
        <w:t>Médée</w:t>
      </w:r>
      <w:r w:rsidR="003A4287">
        <w:rPr>
          <w:rFonts w:ascii="Times New Roman" w:hAnsi="Times New Roman"/>
          <w:sz w:val="24"/>
          <w:szCs w:val="24"/>
        </w:rPr>
        <w:t xml:space="preserve"> s’éprend de Jason dès l’arrivée de ce dernier en Colchide</w:t>
      </w:r>
      <w:r w:rsidRPr="009022E6">
        <w:rPr>
          <w:rFonts w:ascii="Times New Roman" w:hAnsi="Times New Roman"/>
          <w:sz w:val="24"/>
          <w:szCs w:val="24"/>
        </w:rPr>
        <w:t xml:space="preserve"> ; </w:t>
      </w:r>
      <w:r w:rsidR="003A4287">
        <w:rPr>
          <w:rFonts w:ascii="Times New Roman" w:hAnsi="Times New Roman"/>
          <w:sz w:val="24"/>
          <w:szCs w:val="24"/>
        </w:rPr>
        <w:t>Médée quitte</w:t>
      </w:r>
      <w:r w:rsidRPr="009022E6">
        <w:rPr>
          <w:rFonts w:ascii="Times New Roman" w:hAnsi="Times New Roman"/>
          <w:sz w:val="24"/>
          <w:szCs w:val="24"/>
        </w:rPr>
        <w:t xml:space="preserve"> parents et pays pour l’amour de Jason qui prête serment et s’</w:t>
      </w:r>
      <w:r w:rsidR="003A4287">
        <w:rPr>
          <w:rFonts w:ascii="Times New Roman" w:hAnsi="Times New Roman"/>
          <w:sz w:val="24"/>
          <w:szCs w:val="24"/>
        </w:rPr>
        <w:t>engage à l’épouser ; Médée utilise ses dons pour aider Jason à</w:t>
      </w:r>
      <w:r w:rsidRPr="009022E6">
        <w:rPr>
          <w:rFonts w:ascii="Times New Roman" w:hAnsi="Times New Roman"/>
          <w:sz w:val="24"/>
          <w:szCs w:val="24"/>
        </w:rPr>
        <w:t xml:space="preserve"> s’empare</w:t>
      </w:r>
      <w:r w:rsidR="003A4287">
        <w:rPr>
          <w:rFonts w:ascii="Times New Roman" w:hAnsi="Times New Roman"/>
          <w:sz w:val="24"/>
          <w:szCs w:val="24"/>
        </w:rPr>
        <w:t>r</w:t>
      </w:r>
      <w:r w:rsidRPr="009022E6">
        <w:rPr>
          <w:rFonts w:ascii="Times New Roman" w:hAnsi="Times New Roman"/>
          <w:sz w:val="24"/>
          <w:szCs w:val="24"/>
        </w:rPr>
        <w:t xml:space="preserve"> de la toison d’or ; à Iolcos, elle rajeunit le père de Jason  ; elle assassine Pélias en trompant ses filles, puis</w:t>
      </w:r>
      <w:r w:rsidR="00B17B8A">
        <w:rPr>
          <w:rFonts w:ascii="Times New Roman" w:hAnsi="Times New Roman"/>
          <w:sz w:val="24"/>
          <w:szCs w:val="24"/>
        </w:rPr>
        <w:t>,</w:t>
      </w:r>
      <w:r w:rsidRPr="009022E6">
        <w:rPr>
          <w:rFonts w:ascii="Times New Roman" w:hAnsi="Times New Roman"/>
          <w:sz w:val="24"/>
          <w:szCs w:val="24"/>
        </w:rPr>
        <w:t xml:space="preserve"> après une brève évocation des événements de Corinthe, </w:t>
      </w:r>
      <w:r w:rsidR="003A4287">
        <w:rPr>
          <w:rFonts w:ascii="Times New Roman" w:hAnsi="Times New Roman"/>
          <w:sz w:val="24"/>
          <w:szCs w:val="24"/>
        </w:rPr>
        <w:t>elle est</w:t>
      </w:r>
      <w:r w:rsidRPr="009022E6">
        <w:rPr>
          <w:rFonts w:ascii="Times New Roman" w:hAnsi="Times New Roman"/>
          <w:sz w:val="24"/>
          <w:szCs w:val="24"/>
        </w:rPr>
        <w:t xml:space="preserve"> à Athènes où elle tente d’empoisonner Thésée </w:t>
      </w:r>
      <w:r w:rsidR="003A4287">
        <w:rPr>
          <w:rFonts w:ascii="Times New Roman" w:hAnsi="Times New Roman"/>
          <w:sz w:val="24"/>
          <w:szCs w:val="24"/>
        </w:rPr>
        <w:t>et trompe</w:t>
      </w:r>
      <w:r w:rsidR="00CD6B48">
        <w:rPr>
          <w:rFonts w:ascii="Times New Roman" w:hAnsi="Times New Roman"/>
          <w:sz w:val="24"/>
          <w:szCs w:val="24"/>
        </w:rPr>
        <w:t xml:space="preserve"> Égée ; elle échappe à la mort</w:t>
      </w:r>
      <w:r w:rsidRPr="009022E6">
        <w:rPr>
          <w:rFonts w:ascii="Times New Roman" w:hAnsi="Times New Roman"/>
          <w:sz w:val="24"/>
          <w:szCs w:val="24"/>
        </w:rPr>
        <w:t> </w:t>
      </w:r>
      <w:r w:rsidR="00CD6B48">
        <w:rPr>
          <w:rFonts w:ascii="Times New Roman" w:hAnsi="Times New Roman"/>
          <w:sz w:val="24"/>
          <w:szCs w:val="24"/>
        </w:rPr>
        <w:t>« </w:t>
      </w:r>
      <w:r w:rsidR="006849E4">
        <w:rPr>
          <w:rFonts w:ascii="Times New Roman" w:hAnsi="Times New Roman"/>
          <w:sz w:val="24"/>
          <w:szCs w:val="24"/>
        </w:rPr>
        <w:t xml:space="preserve">dans </w:t>
      </w:r>
      <w:r w:rsidRPr="009022E6">
        <w:rPr>
          <w:rFonts w:ascii="Times New Roman" w:hAnsi="Times New Roman"/>
          <w:sz w:val="24"/>
          <w:szCs w:val="24"/>
        </w:rPr>
        <w:t>un nuag</w:t>
      </w:r>
      <w:r w:rsidR="00CD6B48">
        <w:rPr>
          <w:rFonts w:ascii="Times New Roman" w:hAnsi="Times New Roman"/>
          <w:sz w:val="24"/>
          <w:szCs w:val="24"/>
        </w:rPr>
        <w:t>e</w:t>
      </w:r>
      <w:r w:rsidR="006849E4">
        <w:rPr>
          <w:rFonts w:ascii="Times New Roman" w:hAnsi="Times New Roman"/>
          <w:sz w:val="24"/>
          <w:szCs w:val="24"/>
        </w:rPr>
        <w:t xml:space="preserve"> obscur form</w:t>
      </w:r>
      <w:r w:rsidR="00CD6B48">
        <w:rPr>
          <w:rFonts w:ascii="Times New Roman" w:hAnsi="Times New Roman"/>
          <w:sz w:val="24"/>
          <w:szCs w:val="24"/>
        </w:rPr>
        <w:t>é par ses enchantements</w:t>
      </w:r>
      <w:r w:rsidR="006C2B20">
        <w:rPr>
          <w:rStyle w:val="Appelnotedebasdep"/>
          <w:rFonts w:ascii="Times New Roman" w:hAnsi="Times New Roman"/>
          <w:sz w:val="24"/>
          <w:szCs w:val="24"/>
        </w:rPr>
        <w:footnoteReference w:id="11"/>
      </w:r>
      <w:r w:rsidR="00CD6B48">
        <w:rPr>
          <w:rFonts w:ascii="Times New Roman" w:hAnsi="Times New Roman"/>
          <w:sz w:val="24"/>
          <w:szCs w:val="24"/>
        </w:rPr>
        <w:t> »</w:t>
      </w:r>
      <w:r w:rsidRPr="009022E6">
        <w:rPr>
          <w:rFonts w:ascii="Times New Roman" w:hAnsi="Times New Roman"/>
          <w:sz w:val="24"/>
          <w:szCs w:val="24"/>
        </w:rPr>
        <w:t xml:space="preserve"> (VII, 424).</w:t>
      </w:r>
    </w:p>
    <w:p w:rsidR="00EE435F" w:rsidRPr="009022E6" w:rsidRDefault="00EE435F" w:rsidP="009022E6">
      <w:pPr>
        <w:spacing w:line="360" w:lineRule="auto"/>
        <w:jc w:val="both"/>
        <w:rPr>
          <w:rFonts w:ascii="Times New Roman" w:hAnsi="Times New Roman"/>
          <w:sz w:val="24"/>
          <w:szCs w:val="24"/>
          <w:lang w:val="fr-BE"/>
        </w:rPr>
      </w:pPr>
      <w:r w:rsidRPr="009022E6">
        <w:rPr>
          <w:rFonts w:ascii="Times New Roman" w:hAnsi="Times New Roman"/>
          <w:sz w:val="24"/>
          <w:szCs w:val="24"/>
        </w:rPr>
        <w:t>Dans le recueil des </w:t>
      </w:r>
      <w:r w:rsidRPr="009022E6">
        <w:rPr>
          <w:rFonts w:ascii="Times New Roman" w:hAnsi="Times New Roman"/>
          <w:i/>
          <w:iCs/>
          <w:sz w:val="24"/>
          <w:szCs w:val="24"/>
        </w:rPr>
        <w:t>Héroïdes,</w:t>
      </w:r>
      <w:r w:rsidRPr="009022E6">
        <w:rPr>
          <w:rFonts w:ascii="Times New Roman" w:hAnsi="Times New Roman"/>
          <w:sz w:val="24"/>
          <w:szCs w:val="24"/>
        </w:rPr>
        <w:t> deux lettres s’inscrivent dans la séqu</w:t>
      </w:r>
      <w:r w:rsidR="003A4287">
        <w:rPr>
          <w:rFonts w:ascii="Times New Roman" w:hAnsi="Times New Roman"/>
          <w:sz w:val="24"/>
          <w:szCs w:val="24"/>
        </w:rPr>
        <w:t>ence mythique des Argonautes : « Hypsipyle à Jason » (VI) et « Médée à Jason »</w:t>
      </w:r>
      <w:r w:rsidRPr="009022E6">
        <w:rPr>
          <w:rFonts w:ascii="Times New Roman" w:hAnsi="Times New Roman"/>
          <w:sz w:val="24"/>
          <w:szCs w:val="24"/>
        </w:rPr>
        <w:t xml:space="preserve"> (XII). Dans la douzième </w:t>
      </w:r>
      <w:r w:rsidRPr="009022E6">
        <w:rPr>
          <w:rFonts w:ascii="Times New Roman" w:hAnsi="Times New Roman"/>
          <w:i/>
          <w:iCs/>
          <w:sz w:val="24"/>
          <w:szCs w:val="24"/>
        </w:rPr>
        <w:t>Héroïde,</w:t>
      </w:r>
      <w:r w:rsidRPr="009022E6">
        <w:rPr>
          <w:rFonts w:ascii="Times New Roman" w:hAnsi="Times New Roman"/>
          <w:sz w:val="24"/>
          <w:szCs w:val="24"/>
        </w:rPr>
        <w:t xml:space="preserve"> Médée rappelle l’aide qu’elle a apportée à Jason lors de la conquête de la toison d’or </w:t>
      </w:r>
      <w:r w:rsidR="003A4287">
        <w:rPr>
          <w:rFonts w:ascii="Times New Roman" w:hAnsi="Times New Roman"/>
          <w:sz w:val="24"/>
          <w:szCs w:val="24"/>
        </w:rPr>
        <w:t>et les sacrifices qu’elle a consenti</w:t>
      </w:r>
      <w:r w:rsidRPr="009022E6">
        <w:rPr>
          <w:rFonts w:ascii="Times New Roman" w:hAnsi="Times New Roman"/>
          <w:sz w:val="24"/>
          <w:szCs w:val="24"/>
        </w:rPr>
        <w:t xml:space="preserve">s </w:t>
      </w:r>
      <w:r w:rsidR="003A4287">
        <w:rPr>
          <w:rFonts w:ascii="Times New Roman" w:hAnsi="Times New Roman"/>
          <w:sz w:val="24"/>
          <w:szCs w:val="24"/>
        </w:rPr>
        <w:t xml:space="preserve">par amour </w:t>
      </w:r>
      <w:r w:rsidRPr="009022E6">
        <w:rPr>
          <w:rFonts w:ascii="Times New Roman" w:hAnsi="Times New Roman"/>
          <w:sz w:val="24"/>
          <w:szCs w:val="24"/>
        </w:rPr>
        <w:t>pour lui, elle le maudit pour son ingratitude et sa t</w:t>
      </w:r>
      <w:r w:rsidR="006849E4">
        <w:rPr>
          <w:rFonts w:ascii="Times New Roman" w:hAnsi="Times New Roman"/>
          <w:sz w:val="24"/>
          <w:szCs w:val="24"/>
        </w:rPr>
        <w:t>r</w:t>
      </w:r>
      <w:r w:rsidRPr="009022E6">
        <w:rPr>
          <w:rFonts w:ascii="Times New Roman" w:hAnsi="Times New Roman"/>
          <w:sz w:val="24"/>
          <w:szCs w:val="24"/>
        </w:rPr>
        <w:t>ahison et elle annonce que sa vengeance sera terrible</w:t>
      </w:r>
      <w:r w:rsidR="00026087">
        <w:rPr>
          <w:rFonts w:ascii="Times New Roman" w:hAnsi="Times New Roman"/>
          <w:sz w:val="24"/>
          <w:szCs w:val="24"/>
        </w:rPr>
        <w:t>, mais son amour pour Jason subsiste</w:t>
      </w:r>
      <w:r w:rsidR="001E3603">
        <w:rPr>
          <w:rStyle w:val="Appelnotedebasdep"/>
          <w:rFonts w:ascii="Times New Roman" w:hAnsi="Times New Roman"/>
          <w:sz w:val="24"/>
          <w:szCs w:val="24"/>
        </w:rPr>
        <w:footnoteReference w:id="12"/>
      </w:r>
      <w:r w:rsidRPr="009022E6">
        <w:rPr>
          <w:rFonts w:ascii="Times New Roman" w:hAnsi="Times New Roman"/>
          <w:sz w:val="24"/>
          <w:szCs w:val="24"/>
        </w:rPr>
        <w:t xml:space="preserve"> (</w:t>
      </w:r>
      <w:r w:rsidRPr="009022E6">
        <w:rPr>
          <w:rFonts w:ascii="Times New Roman" w:hAnsi="Times New Roman"/>
          <w:i/>
          <w:iCs/>
          <w:sz w:val="24"/>
          <w:szCs w:val="24"/>
        </w:rPr>
        <w:t>Nescio quid certe mens mea maius agit,</w:t>
      </w:r>
      <w:r w:rsidR="003A4287">
        <w:rPr>
          <w:rFonts w:ascii="Times New Roman" w:hAnsi="Times New Roman"/>
          <w:sz w:val="24"/>
          <w:szCs w:val="24"/>
        </w:rPr>
        <w:t> </w:t>
      </w:r>
      <w:r w:rsidR="001E3603">
        <w:rPr>
          <w:rFonts w:ascii="Times New Roman" w:hAnsi="Times New Roman"/>
          <w:sz w:val="24"/>
          <w:szCs w:val="24"/>
        </w:rPr>
        <w:t>XII, 211</w:t>
      </w:r>
      <w:r w:rsidRPr="009022E6">
        <w:rPr>
          <w:rFonts w:ascii="Times New Roman" w:hAnsi="Times New Roman"/>
          <w:sz w:val="24"/>
          <w:szCs w:val="24"/>
        </w:rPr>
        <w:t>).</w:t>
      </w:r>
    </w:p>
    <w:p w:rsidR="00993B49" w:rsidRDefault="00993B49" w:rsidP="009022E6">
      <w:pPr>
        <w:spacing w:line="360" w:lineRule="auto"/>
        <w:jc w:val="both"/>
        <w:rPr>
          <w:rFonts w:ascii="Times New Roman" w:hAnsi="Times New Roman"/>
          <w:sz w:val="24"/>
          <w:szCs w:val="24"/>
        </w:rPr>
      </w:pPr>
    </w:p>
    <w:p w:rsidR="00EE435F" w:rsidRPr="00AB47FA" w:rsidRDefault="00993B49" w:rsidP="00AB47FA">
      <w:pPr>
        <w:pStyle w:val="Paragraphedeliste"/>
        <w:numPr>
          <w:ilvl w:val="0"/>
          <w:numId w:val="6"/>
        </w:numPr>
        <w:spacing w:line="360" w:lineRule="auto"/>
        <w:jc w:val="both"/>
        <w:rPr>
          <w:rFonts w:ascii="Times New Roman" w:hAnsi="Times New Roman"/>
          <w:sz w:val="24"/>
          <w:szCs w:val="24"/>
        </w:rPr>
      </w:pPr>
      <w:r w:rsidRPr="00AB47FA">
        <w:rPr>
          <w:rFonts w:ascii="Times New Roman" w:hAnsi="Times New Roman"/>
          <w:sz w:val="24"/>
          <w:szCs w:val="24"/>
        </w:rPr>
        <w:t xml:space="preserve">Mlle Kosra, </w:t>
      </w:r>
      <w:r w:rsidR="00EE435F" w:rsidRPr="00AB47FA">
        <w:rPr>
          <w:rFonts w:ascii="Times New Roman" w:hAnsi="Times New Roman"/>
          <w:sz w:val="24"/>
          <w:szCs w:val="24"/>
        </w:rPr>
        <w:t>une barbare ?</w:t>
      </w:r>
      <w:r w:rsidR="00BF6F9E" w:rsidRPr="00AB47FA">
        <w:rPr>
          <w:rFonts w:ascii="Times New Roman" w:hAnsi="Times New Roman"/>
          <w:sz w:val="24"/>
          <w:szCs w:val="24"/>
        </w:rPr>
        <w:t xml:space="preserve"> </w:t>
      </w:r>
      <w:r w:rsidR="00B17B8A">
        <w:rPr>
          <w:rFonts w:ascii="Times New Roman" w:hAnsi="Times New Roman"/>
          <w:sz w:val="24"/>
          <w:szCs w:val="24"/>
        </w:rPr>
        <w:t>(</w:t>
      </w:r>
      <w:r w:rsidR="00BF6F9E" w:rsidRPr="00AB47FA">
        <w:rPr>
          <w:rFonts w:ascii="Times New Roman" w:hAnsi="Times New Roman"/>
          <w:sz w:val="24"/>
          <w:szCs w:val="24"/>
        </w:rPr>
        <w:t>l</w:t>
      </w:r>
      <w:r w:rsidR="003A4287" w:rsidRPr="00AB47FA">
        <w:rPr>
          <w:rFonts w:ascii="Times New Roman" w:hAnsi="Times New Roman"/>
          <w:sz w:val="24"/>
          <w:szCs w:val="24"/>
        </w:rPr>
        <w:t>e rapt, l</w:t>
      </w:r>
      <w:r w:rsidR="00BF6F9E" w:rsidRPr="00AB47FA">
        <w:rPr>
          <w:rFonts w:ascii="Times New Roman" w:hAnsi="Times New Roman"/>
          <w:sz w:val="24"/>
          <w:szCs w:val="24"/>
        </w:rPr>
        <w:t>a trahison</w:t>
      </w:r>
      <w:r w:rsidR="00B17B8A">
        <w:rPr>
          <w:rFonts w:ascii="Times New Roman" w:hAnsi="Times New Roman"/>
          <w:sz w:val="24"/>
          <w:szCs w:val="24"/>
        </w:rPr>
        <w:t>)</w:t>
      </w:r>
    </w:p>
    <w:p w:rsidR="00BF6F9E" w:rsidRPr="009022E6" w:rsidRDefault="00EE435F" w:rsidP="009022E6">
      <w:pPr>
        <w:spacing w:line="360" w:lineRule="auto"/>
        <w:jc w:val="both"/>
        <w:rPr>
          <w:rFonts w:ascii="Times New Roman" w:hAnsi="Times New Roman"/>
          <w:sz w:val="24"/>
          <w:szCs w:val="24"/>
        </w:rPr>
      </w:pPr>
      <w:r w:rsidRPr="009022E6">
        <w:rPr>
          <w:rFonts w:ascii="Times New Roman" w:hAnsi="Times New Roman"/>
          <w:sz w:val="24"/>
          <w:szCs w:val="24"/>
        </w:rPr>
        <w:t xml:space="preserve">Mlle Fatima Kosra, héroïne de Leïla Marouane dans </w:t>
      </w:r>
      <w:r w:rsidRPr="009022E6">
        <w:rPr>
          <w:rFonts w:ascii="Times New Roman" w:hAnsi="Times New Roman"/>
          <w:i/>
          <w:sz w:val="24"/>
          <w:szCs w:val="24"/>
        </w:rPr>
        <w:t>Le Châtiment des hypocrites</w:t>
      </w:r>
      <w:r w:rsidR="001E3603">
        <w:rPr>
          <w:rFonts w:ascii="Times New Roman" w:hAnsi="Times New Roman"/>
          <w:sz w:val="24"/>
          <w:szCs w:val="24"/>
        </w:rPr>
        <w:t>,</w:t>
      </w:r>
      <w:r w:rsidRPr="009022E6">
        <w:rPr>
          <w:rFonts w:ascii="Times New Roman" w:hAnsi="Times New Roman"/>
          <w:i/>
          <w:sz w:val="24"/>
          <w:szCs w:val="24"/>
        </w:rPr>
        <w:t> </w:t>
      </w:r>
      <w:r w:rsidRPr="009022E6">
        <w:rPr>
          <w:rFonts w:ascii="Times New Roman" w:hAnsi="Times New Roman"/>
          <w:sz w:val="24"/>
          <w:szCs w:val="24"/>
        </w:rPr>
        <w:t xml:space="preserve">est </w:t>
      </w:r>
      <w:r w:rsidR="00AF06E1" w:rsidRPr="009022E6">
        <w:rPr>
          <w:rFonts w:ascii="Times New Roman" w:hAnsi="Times New Roman"/>
          <w:sz w:val="24"/>
          <w:szCs w:val="24"/>
        </w:rPr>
        <w:t>devenue sage-femme</w:t>
      </w:r>
      <w:r w:rsidR="00B17B8A">
        <w:rPr>
          <w:rFonts w:ascii="Times New Roman" w:hAnsi="Times New Roman"/>
          <w:sz w:val="24"/>
          <w:szCs w:val="24"/>
        </w:rPr>
        <w:t xml:space="preserve"> – comme Médée qui (re)</w:t>
      </w:r>
      <w:r w:rsidR="006C6028" w:rsidRPr="009022E6">
        <w:rPr>
          <w:rFonts w:ascii="Times New Roman" w:hAnsi="Times New Roman"/>
          <w:sz w:val="24"/>
          <w:szCs w:val="24"/>
        </w:rPr>
        <w:t>donne naissance</w:t>
      </w:r>
      <w:r w:rsidR="00B17B8A">
        <w:rPr>
          <w:rFonts w:ascii="Times New Roman" w:hAnsi="Times New Roman"/>
          <w:sz w:val="24"/>
          <w:szCs w:val="24"/>
        </w:rPr>
        <w:t>, mais</w:t>
      </w:r>
      <w:r w:rsidR="006C6028" w:rsidRPr="009022E6">
        <w:rPr>
          <w:rFonts w:ascii="Times New Roman" w:hAnsi="Times New Roman"/>
          <w:sz w:val="24"/>
          <w:szCs w:val="24"/>
        </w:rPr>
        <w:t xml:space="preserve"> par sa magie –</w:t>
      </w:r>
      <w:r w:rsidR="00AF06E1" w:rsidRPr="009022E6">
        <w:rPr>
          <w:rFonts w:ascii="Times New Roman" w:hAnsi="Times New Roman"/>
          <w:sz w:val="24"/>
          <w:szCs w:val="24"/>
        </w:rPr>
        <w:t xml:space="preserve"> car sa mère, analphabète</w:t>
      </w:r>
      <w:r w:rsidR="00B17B8A">
        <w:rPr>
          <w:rFonts w:ascii="Times New Roman" w:hAnsi="Times New Roman"/>
          <w:sz w:val="24"/>
          <w:szCs w:val="24"/>
        </w:rPr>
        <w:t xml:space="preserve"> mais féministe avant l’heure</w:t>
      </w:r>
      <w:r w:rsidR="00AF06E1" w:rsidRPr="009022E6">
        <w:rPr>
          <w:rFonts w:ascii="Times New Roman" w:hAnsi="Times New Roman"/>
          <w:sz w:val="24"/>
          <w:szCs w:val="24"/>
        </w:rPr>
        <w:t>, était « consciente que seule l’instruction libèrerait sa fill</w:t>
      </w:r>
      <w:r w:rsidR="00B17B8A">
        <w:rPr>
          <w:rFonts w:ascii="Times New Roman" w:hAnsi="Times New Roman"/>
          <w:sz w:val="24"/>
          <w:szCs w:val="24"/>
        </w:rPr>
        <w:t>e du joug des hommes » (p. 18). J</w:t>
      </w:r>
      <w:r w:rsidR="00AF06E1" w:rsidRPr="009022E6">
        <w:rPr>
          <w:rFonts w:ascii="Times New Roman" w:hAnsi="Times New Roman"/>
          <w:sz w:val="24"/>
          <w:szCs w:val="24"/>
        </w:rPr>
        <w:t xml:space="preserve">eune femme indépendante et célibataire, elle est </w:t>
      </w:r>
      <w:r w:rsidRPr="009022E6">
        <w:rPr>
          <w:rFonts w:ascii="Times New Roman" w:hAnsi="Times New Roman"/>
          <w:sz w:val="24"/>
          <w:szCs w:val="24"/>
        </w:rPr>
        <w:t xml:space="preserve">kidnappée par une bande de rebelles islamistes </w:t>
      </w:r>
      <w:r w:rsidR="00AC7FDF">
        <w:rPr>
          <w:rFonts w:ascii="Times New Roman" w:hAnsi="Times New Roman"/>
          <w:sz w:val="24"/>
          <w:szCs w:val="24"/>
        </w:rPr>
        <w:t xml:space="preserve">(et non par Jason le civilisé) </w:t>
      </w:r>
      <w:r w:rsidRPr="009022E6">
        <w:rPr>
          <w:rFonts w:ascii="Times New Roman" w:hAnsi="Times New Roman"/>
          <w:sz w:val="24"/>
          <w:szCs w:val="24"/>
        </w:rPr>
        <w:t xml:space="preserve">qui l’entraînent dans le maquis et l’utilisent, durant près d’un an, comme infirmière et comme esclave </w:t>
      </w:r>
      <w:r w:rsidRPr="009022E6">
        <w:rPr>
          <w:rFonts w:ascii="Times New Roman" w:hAnsi="Times New Roman"/>
          <w:sz w:val="24"/>
          <w:szCs w:val="24"/>
        </w:rPr>
        <w:lastRenderedPageBreak/>
        <w:t>sexu</w:t>
      </w:r>
      <w:r w:rsidR="003A4287">
        <w:rPr>
          <w:rFonts w:ascii="Times New Roman" w:hAnsi="Times New Roman"/>
          <w:sz w:val="24"/>
          <w:szCs w:val="24"/>
        </w:rPr>
        <w:t>elle. P</w:t>
      </w:r>
      <w:r w:rsidRPr="009022E6">
        <w:rPr>
          <w:rFonts w:ascii="Times New Roman" w:hAnsi="Times New Roman"/>
          <w:sz w:val="24"/>
          <w:szCs w:val="24"/>
        </w:rPr>
        <w:t>eut-être même ce</w:t>
      </w:r>
      <w:r w:rsidR="003A4287">
        <w:rPr>
          <w:rFonts w:ascii="Times New Roman" w:hAnsi="Times New Roman"/>
          <w:sz w:val="24"/>
          <w:szCs w:val="24"/>
        </w:rPr>
        <w:t>s « monstres » (p. </w:t>
      </w:r>
      <w:r w:rsidRPr="009022E6">
        <w:rPr>
          <w:rFonts w:ascii="Times New Roman" w:hAnsi="Times New Roman"/>
          <w:sz w:val="24"/>
          <w:szCs w:val="24"/>
        </w:rPr>
        <w:t xml:space="preserve">18) l’ont-ils obligée à se joindre à eux lors des massacres perpétrés dans les villages. Une fois sur le point d’accoucher, « profanée, mutilée, l’utérus plein à craquer » (p. 26), elle est ramenée à Alger où elle </w:t>
      </w:r>
      <w:r w:rsidR="00AC7FDF">
        <w:rPr>
          <w:rFonts w:ascii="Times New Roman" w:hAnsi="Times New Roman"/>
          <w:sz w:val="24"/>
          <w:szCs w:val="24"/>
        </w:rPr>
        <w:t>ne peut interrompre cette grossesse indésirable ni r</w:t>
      </w:r>
      <w:r w:rsidRPr="009022E6">
        <w:rPr>
          <w:rFonts w:ascii="Times New Roman" w:hAnsi="Times New Roman"/>
          <w:sz w:val="24"/>
          <w:szCs w:val="24"/>
        </w:rPr>
        <w:t>eprendre le cours normal de sa vie. Elle trouve « refuge dans une espèce d’hospice, une maison des hauteurs de la ville, aménagée dans l’urgence pour accueillir et abriter les femmes et leurs traumatismes. » (p. 27). Elle</w:t>
      </w:r>
      <w:r w:rsidR="003A4287">
        <w:rPr>
          <w:rFonts w:ascii="Times New Roman" w:hAnsi="Times New Roman"/>
          <w:sz w:val="24"/>
          <w:szCs w:val="24"/>
        </w:rPr>
        <w:t xml:space="preserve"> survit</w:t>
      </w:r>
      <w:r w:rsidR="00AC7FDF">
        <w:rPr>
          <w:rFonts w:ascii="Times New Roman" w:hAnsi="Times New Roman"/>
          <w:sz w:val="24"/>
          <w:szCs w:val="24"/>
        </w:rPr>
        <w:t>,</w:t>
      </w:r>
      <w:r w:rsidR="003A4287">
        <w:rPr>
          <w:rFonts w:ascii="Times New Roman" w:hAnsi="Times New Roman"/>
          <w:sz w:val="24"/>
          <w:szCs w:val="24"/>
        </w:rPr>
        <w:t xml:space="preserve"> la peur au ventre,</w:t>
      </w:r>
      <w:r w:rsidRPr="009022E6">
        <w:rPr>
          <w:rFonts w:ascii="Times New Roman" w:hAnsi="Times New Roman"/>
          <w:sz w:val="24"/>
          <w:szCs w:val="24"/>
        </w:rPr>
        <w:t xml:space="preserve"> évite la lumière du jour, ingurgite des narcotiques, se sent paralysée de la tête au pied à l’idée de devoir affronter les autres</w:t>
      </w:r>
      <w:r w:rsidR="003A4287">
        <w:rPr>
          <w:rFonts w:ascii="Times New Roman" w:hAnsi="Times New Roman"/>
          <w:sz w:val="24"/>
          <w:szCs w:val="24"/>
        </w:rPr>
        <w:t>, et en particulier ses frères</w:t>
      </w:r>
      <w:r w:rsidRPr="009022E6">
        <w:rPr>
          <w:rFonts w:ascii="Times New Roman" w:hAnsi="Times New Roman"/>
          <w:sz w:val="24"/>
          <w:szCs w:val="24"/>
        </w:rPr>
        <w:t xml:space="preserve">. </w:t>
      </w:r>
      <w:r w:rsidR="00BF6F9E" w:rsidRPr="009022E6">
        <w:rPr>
          <w:rFonts w:ascii="Times New Roman" w:hAnsi="Times New Roman"/>
          <w:sz w:val="24"/>
          <w:szCs w:val="24"/>
        </w:rPr>
        <w:t>Sans doute la</w:t>
      </w:r>
      <w:r w:rsidR="003A4287">
        <w:rPr>
          <w:rFonts w:ascii="Times New Roman" w:hAnsi="Times New Roman"/>
          <w:sz w:val="24"/>
          <w:szCs w:val="24"/>
        </w:rPr>
        <w:t xml:space="preserve"> barbarie est-elle contagieuse ? S</w:t>
      </w:r>
      <w:r w:rsidR="001E3603">
        <w:rPr>
          <w:rFonts w:ascii="Times New Roman" w:hAnsi="Times New Roman"/>
          <w:sz w:val="24"/>
          <w:szCs w:val="24"/>
        </w:rPr>
        <w:t>i Fatima</w:t>
      </w:r>
      <w:r w:rsidR="00BF6F9E" w:rsidRPr="009022E6">
        <w:rPr>
          <w:rFonts w:ascii="Times New Roman" w:hAnsi="Times New Roman"/>
          <w:sz w:val="24"/>
          <w:szCs w:val="24"/>
        </w:rPr>
        <w:t xml:space="preserve"> a trahi les siens, </w:t>
      </w:r>
      <w:r w:rsidR="001E3603">
        <w:rPr>
          <w:rFonts w:ascii="Times New Roman" w:hAnsi="Times New Roman"/>
          <w:sz w:val="24"/>
          <w:szCs w:val="24"/>
        </w:rPr>
        <w:t xml:space="preserve">ce n’est certes pas par amour, </w:t>
      </w:r>
      <w:r w:rsidR="00BF6F9E" w:rsidRPr="009022E6">
        <w:rPr>
          <w:rFonts w:ascii="Times New Roman" w:hAnsi="Times New Roman"/>
          <w:sz w:val="24"/>
          <w:szCs w:val="24"/>
        </w:rPr>
        <w:t xml:space="preserve">c’est contre son gré, mais ses frères, sa mère, son père n’en ont cure. </w:t>
      </w:r>
    </w:p>
    <w:p w:rsidR="00AC7FDF" w:rsidRDefault="00AF06E1" w:rsidP="009022E6">
      <w:pPr>
        <w:spacing w:line="360" w:lineRule="auto"/>
        <w:jc w:val="both"/>
        <w:rPr>
          <w:rFonts w:ascii="Times New Roman" w:hAnsi="Times New Roman"/>
          <w:sz w:val="24"/>
          <w:szCs w:val="24"/>
        </w:rPr>
      </w:pPr>
      <w:r w:rsidRPr="009022E6">
        <w:rPr>
          <w:rFonts w:ascii="Times New Roman" w:hAnsi="Times New Roman"/>
          <w:sz w:val="24"/>
          <w:szCs w:val="24"/>
        </w:rPr>
        <w:t>P</w:t>
      </w:r>
      <w:r w:rsidR="00EE435F" w:rsidRPr="009022E6">
        <w:rPr>
          <w:rFonts w:ascii="Times New Roman" w:hAnsi="Times New Roman"/>
          <w:sz w:val="24"/>
          <w:szCs w:val="24"/>
        </w:rPr>
        <w:t>lutôt que de renouer avec sa famille qui l’accuse d’avoir fugué</w:t>
      </w:r>
      <w:r w:rsidRPr="009022E6">
        <w:rPr>
          <w:rFonts w:ascii="Times New Roman" w:hAnsi="Times New Roman"/>
          <w:sz w:val="24"/>
          <w:szCs w:val="24"/>
        </w:rPr>
        <w:t xml:space="preserve"> (</w:t>
      </w:r>
      <w:r w:rsidR="00BF6F9E" w:rsidRPr="009022E6">
        <w:rPr>
          <w:rFonts w:ascii="Times New Roman" w:hAnsi="Times New Roman"/>
          <w:sz w:val="24"/>
          <w:szCs w:val="24"/>
        </w:rPr>
        <w:t xml:space="preserve">et </w:t>
      </w:r>
      <w:r w:rsidRPr="009022E6">
        <w:rPr>
          <w:rFonts w:ascii="Times New Roman" w:hAnsi="Times New Roman"/>
          <w:sz w:val="24"/>
          <w:szCs w:val="24"/>
        </w:rPr>
        <w:t>trahi)</w:t>
      </w:r>
      <w:r w:rsidR="00EE435F" w:rsidRPr="009022E6">
        <w:rPr>
          <w:rFonts w:ascii="Times New Roman" w:hAnsi="Times New Roman"/>
          <w:sz w:val="24"/>
          <w:szCs w:val="24"/>
        </w:rPr>
        <w:t>, elle préfère l’errance dans les rues d’Alger où « ornée d’une perruque, grimée et légèrement vêtue sous une djelbab sombre », elle alpague les hommes et les entraîne à l’hôtel à la r</w:t>
      </w:r>
      <w:r w:rsidR="00993B49">
        <w:rPr>
          <w:rFonts w:ascii="Times New Roman" w:hAnsi="Times New Roman"/>
          <w:sz w:val="24"/>
          <w:szCs w:val="24"/>
        </w:rPr>
        <w:t>echerche de sensations inédites</w:t>
      </w:r>
      <w:r w:rsidR="00EE435F" w:rsidRPr="009022E6">
        <w:rPr>
          <w:rFonts w:ascii="Times New Roman" w:hAnsi="Times New Roman"/>
          <w:sz w:val="24"/>
          <w:szCs w:val="24"/>
        </w:rPr>
        <w:t xml:space="preserve"> (p. 28-29)</w:t>
      </w:r>
      <w:r w:rsidR="00993B49">
        <w:rPr>
          <w:rFonts w:ascii="Times New Roman" w:hAnsi="Times New Roman"/>
          <w:sz w:val="24"/>
          <w:szCs w:val="24"/>
        </w:rPr>
        <w:t>.</w:t>
      </w:r>
      <w:r w:rsidR="00EE435F" w:rsidRPr="009022E6">
        <w:rPr>
          <w:rFonts w:ascii="Times New Roman" w:hAnsi="Times New Roman"/>
          <w:sz w:val="24"/>
          <w:szCs w:val="24"/>
        </w:rPr>
        <w:t xml:space="preserve"> « Aussitôt le coït achevé », confie l’héroïne et narratrice, ces inconnus la révulsent (p. 51). </w:t>
      </w:r>
      <w:r w:rsidR="00993B49">
        <w:rPr>
          <w:rFonts w:ascii="Times New Roman" w:hAnsi="Times New Roman"/>
          <w:sz w:val="24"/>
          <w:szCs w:val="24"/>
        </w:rPr>
        <w:t>Ajoutons que Mlle Kosra se fait aussi traiter de « colonisée ».</w:t>
      </w:r>
    </w:p>
    <w:p w:rsidR="00AC7FDF" w:rsidRDefault="00AC7FDF" w:rsidP="009022E6">
      <w:pPr>
        <w:spacing w:line="360" w:lineRule="auto"/>
        <w:jc w:val="both"/>
        <w:rPr>
          <w:rFonts w:ascii="Times New Roman" w:hAnsi="Times New Roman"/>
          <w:sz w:val="24"/>
          <w:szCs w:val="24"/>
        </w:rPr>
      </w:pPr>
    </w:p>
    <w:p w:rsidR="00BF6F9E" w:rsidRPr="009022E6" w:rsidRDefault="00993B49" w:rsidP="009022E6">
      <w:pPr>
        <w:spacing w:line="360" w:lineRule="auto"/>
        <w:jc w:val="both"/>
        <w:rPr>
          <w:rFonts w:ascii="Times New Roman" w:hAnsi="Times New Roman"/>
          <w:sz w:val="24"/>
          <w:szCs w:val="24"/>
        </w:rPr>
      </w:pPr>
      <w:r>
        <w:rPr>
          <w:rFonts w:ascii="Times New Roman" w:hAnsi="Times New Roman"/>
          <w:sz w:val="24"/>
          <w:szCs w:val="24"/>
        </w:rPr>
        <w:t>La notion de barbarie</w:t>
      </w:r>
      <w:r w:rsidR="00083E15">
        <w:rPr>
          <w:rFonts w:ascii="Times New Roman" w:hAnsi="Times New Roman"/>
          <w:sz w:val="24"/>
          <w:szCs w:val="24"/>
        </w:rPr>
        <w:t>, liée à celle de colonisation, a des échos contemporains. Emmanuel</w:t>
      </w:r>
      <w:r w:rsidR="00BF6F9E" w:rsidRPr="009022E6">
        <w:rPr>
          <w:rFonts w:ascii="Times New Roman" w:hAnsi="Times New Roman"/>
          <w:sz w:val="24"/>
          <w:szCs w:val="24"/>
        </w:rPr>
        <w:t xml:space="preserve"> Macron</w:t>
      </w:r>
      <w:r w:rsidR="00AC7FDF">
        <w:rPr>
          <w:rFonts w:ascii="Times New Roman" w:hAnsi="Times New Roman"/>
          <w:sz w:val="24"/>
          <w:szCs w:val="24"/>
        </w:rPr>
        <w:t xml:space="preserve"> y </w:t>
      </w:r>
      <w:r w:rsidR="00083E15">
        <w:rPr>
          <w:rFonts w:ascii="Times New Roman" w:hAnsi="Times New Roman"/>
          <w:sz w:val="24"/>
          <w:szCs w:val="24"/>
        </w:rPr>
        <w:t>fait allusion en novembre 2016 : l</w:t>
      </w:r>
      <w:r w:rsidR="00BF6F9E" w:rsidRPr="009022E6">
        <w:rPr>
          <w:rFonts w:ascii="Times New Roman" w:hAnsi="Times New Roman"/>
          <w:sz w:val="24"/>
          <w:szCs w:val="24"/>
        </w:rPr>
        <w:t>a colonisation de l’Algérie</w:t>
      </w:r>
      <w:r w:rsidR="00083E15">
        <w:rPr>
          <w:rFonts w:ascii="Times New Roman" w:hAnsi="Times New Roman"/>
          <w:sz w:val="24"/>
          <w:szCs w:val="24"/>
        </w:rPr>
        <w:t xml:space="preserve"> comporte</w:t>
      </w:r>
      <w:r w:rsidR="00BF6F9E" w:rsidRPr="009022E6">
        <w:rPr>
          <w:rFonts w:ascii="Times New Roman" w:hAnsi="Times New Roman"/>
          <w:sz w:val="24"/>
          <w:szCs w:val="24"/>
        </w:rPr>
        <w:t xml:space="preserve">, </w:t>
      </w:r>
      <w:r w:rsidR="00083E15">
        <w:rPr>
          <w:rFonts w:ascii="Times New Roman" w:hAnsi="Times New Roman"/>
          <w:sz w:val="24"/>
          <w:szCs w:val="24"/>
        </w:rPr>
        <w:t>a-t-il dit,</w:t>
      </w:r>
      <w:r w:rsidR="00BF6F9E" w:rsidRPr="009022E6">
        <w:rPr>
          <w:rFonts w:ascii="Times New Roman" w:hAnsi="Times New Roman"/>
          <w:sz w:val="24"/>
          <w:szCs w:val="24"/>
        </w:rPr>
        <w:t xml:space="preserve"> « des éléments de civilisation et des éléments de barbarie » –</w:t>
      </w:r>
      <w:r w:rsidR="00083E15">
        <w:rPr>
          <w:rFonts w:ascii="Times New Roman" w:hAnsi="Times New Roman"/>
          <w:sz w:val="24"/>
          <w:szCs w:val="24"/>
        </w:rPr>
        <w:t xml:space="preserve"> </w:t>
      </w:r>
      <w:r w:rsidR="00BF6F9E" w:rsidRPr="009022E6">
        <w:rPr>
          <w:rFonts w:ascii="Times New Roman" w:hAnsi="Times New Roman"/>
          <w:sz w:val="24"/>
          <w:szCs w:val="24"/>
        </w:rPr>
        <w:t>l’émergence d’un État, de richesses, de classes moyennes</w:t>
      </w:r>
      <w:r w:rsidR="00083E15">
        <w:rPr>
          <w:rFonts w:ascii="Times New Roman" w:hAnsi="Times New Roman"/>
          <w:sz w:val="24"/>
          <w:szCs w:val="24"/>
        </w:rPr>
        <w:t xml:space="preserve"> d’un côté, la torture de l’autre</w:t>
      </w:r>
      <w:r w:rsidR="00BF6F9E" w:rsidRPr="009022E6">
        <w:rPr>
          <w:rFonts w:ascii="Times New Roman" w:hAnsi="Times New Roman"/>
          <w:sz w:val="24"/>
          <w:szCs w:val="24"/>
        </w:rPr>
        <w:t>…</w:t>
      </w:r>
      <w:r w:rsidR="00083E15">
        <w:rPr>
          <w:rFonts w:ascii="Times New Roman" w:hAnsi="Times New Roman"/>
          <w:sz w:val="24"/>
          <w:szCs w:val="24"/>
        </w:rPr>
        <w:t xml:space="preserve"> En février 2017, une petite phrase prononcée en Algérie durant la campagne présidentielle a soulevé un tollé dans une partie de l’opinion publique : </w:t>
      </w:r>
      <w:r w:rsidR="00BF6F9E" w:rsidRPr="009022E6">
        <w:rPr>
          <w:rFonts w:ascii="Times New Roman" w:hAnsi="Times New Roman"/>
          <w:sz w:val="24"/>
          <w:szCs w:val="24"/>
        </w:rPr>
        <w:t>« La colonisation fait partie de l’histoire française. C’est un crime contre l’humanité, c’est une vraie barbarie</w:t>
      </w:r>
      <w:r w:rsidR="00083E15">
        <w:rPr>
          <w:rStyle w:val="Appelnotedebasdep"/>
          <w:rFonts w:ascii="Times New Roman" w:hAnsi="Times New Roman"/>
          <w:sz w:val="24"/>
          <w:szCs w:val="24"/>
        </w:rPr>
        <w:footnoteReference w:id="13"/>
      </w:r>
      <w:r w:rsidR="00083E15">
        <w:rPr>
          <w:rFonts w:ascii="Times New Roman" w:hAnsi="Times New Roman"/>
          <w:sz w:val="24"/>
          <w:szCs w:val="24"/>
        </w:rPr>
        <w:t>. » Bien des éditorialistes ont relevé la disparition des nuances</w:t>
      </w:r>
      <w:r w:rsidR="00AC7FDF">
        <w:rPr>
          <w:rFonts w:ascii="Times New Roman" w:hAnsi="Times New Roman"/>
          <w:sz w:val="24"/>
          <w:szCs w:val="24"/>
        </w:rPr>
        <w:t xml:space="preserve"> en trois mois,</w:t>
      </w:r>
      <w:r w:rsidR="00A6087B">
        <w:rPr>
          <w:rFonts w:ascii="Times New Roman" w:hAnsi="Times New Roman"/>
          <w:sz w:val="24"/>
          <w:szCs w:val="24"/>
        </w:rPr>
        <w:t xml:space="preserve"> au gré des opportunités politiciennes</w:t>
      </w:r>
      <w:r w:rsidR="00083E15">
        <w:rPr>
          <w:rFonts w:ascii="Times New Roman" w:hAnsi="Times New Roman"/>
          <w:sz w:val="24"/>
          <w:szCs w:val="24"/>
        </w:rPr>
        <w:t>. C’est</w:t>
      </w:r>
      <w:r w:rsidR="00A6087B">
        <w:rPr>
          <w:rFonts w:ascii="Times New Roman" w:hAnsi="Times New Roman"/>
          <w:sz w:val="24"/>
          <w:szCs w:val="24"/>
        </w:rPr>
        <w:t xml:space="preserve"> aussi </w:t>
      </w:r>
      <w:r w:rsidR="00083E15">
        <w:rPr>
          <w:rFonts w:ascii="Times New Roman" w:hAnsi="Times New Roman"/>
          <w:sz w:val="24"/>
          <w:szCs w:val="24"/>
        </w:rPr>
        <w:t xml:space="preserve">que le civilisé peut vite </w:t>
      </w:r>
      <w:r w:rsidR="00AB47FA">
        <w:rPr>
          <w:rFonts w:ascii="Times New Roman" w:hAnsi="Times New Roman"/>
          <w:sz w:val="24"/>
          <w:szCs w:val="24"/>
        </w:rPr>
        <w:t>basculer dans la barbarie</w:t>
      </w:r>
      <w:r w:rsidR="00083E15">
        <w:rPr>
          <w:rFonts w:ascii="Times New Roman" w:hAnsi="Times New Roman"/>
          <w:sz w:val="24"/>
          <w:szCs w:val="24"/>
        </w:rPr>
        <w:t xml:space="preserve">, l’inverse étant </w:t>
      </w:r>
      <w:r w:rsidR="00A6087B">
        <w:rPr>
          <w:rFonts w:ascii="Times New Roman" w:hAnsi="Times New Roman"/>
          <w:sz w:val="24"/>
          <w:szCs w:val="24"/>
        </w:rPr>
        <w:t xml:space="preserve">bien </w:t>
      </w:r>
      <w:r w:rsidR="00083E15">
        <w:rPr>
          <w:rFonts w:ascii="Times New Roman" w:hAnsi="Times New Roman"/>
          <w:sz w:val="24"/>
          <w:szCs w:val="24"/>
        </w:rPr>
        <w:t>plus difficile.</w:t>
      </w:r>
      <w:r w:rsidR="00474259">
        <w:rPr>
          <w:rFonts w:ascii="Times New Roman" w:hAnsi="Times New Roman"/>
          <w:sz w:val="24"/>
          <w:szCs w:val="24"/>
        </w:rPr>
        <w:t xml:space="preserve"> C’est encore de « barbarie organisée</w:t>
      </w:r>
      <w:r w:rsidR="00AC7FDF">
        <w:rPr>
          <w:rStyle w:val="Appelnotedebasdep"/>
          <w:rFonts w:ascii="Times New Roman" w:hAnsi="Times New Roman"/>
          <w:sz w:val="24"/>
          <w:szCs w:val="24"/>
        </w:rPr>
        <w:footnoteReference w:id="14"/>
      </w:r>
      <w:r w:rsidR="00474259">
        <w:rPr>
          <w:rFonts w:ascii="Times New Roman" w:hAnsi="Times New Roman"/>
          <w:sz w:val="24"/>
          <w:szCs w:val="24"/>
        </w:rPr>
        <w:t> »</w:t>
      </w:r>
      <w:r w:rsidR="00AC7FDF">
        <w:rPr>
          <w:rFonts w:ascii="Times New Roman" w:hAnsi="Times New Roman"/>
          <w:sz w:val="24"/>
          <w:szCs w:val="24"/>
        </w:rPr>
        <w:t xml:space="preserve"> qu’un député</w:t>
      </w:r>
      <w:r w:rsidR="00474259">
        <w:rPr>
          <w:rFonts w:ascii="Times New Roman" w:hAnsi="Times New Roman"/>
          <w:sz w:val="24"/>
          <w:szCs w:val="24"/>
        </w:rPr>
        <w:t xml:space="preserve"> taxe la dépénalisation de l’avortement à l’Assemblée nationale en </w:t>
      </w:r>
      <w:r w:rsidR="00AC7FDF">
        <w:rPr>
          <w:rFonts w:ascii="Times New Roman" w:hAnsi="Times New Roman"/>
          <w:sz w:val="24"/>
          <w:szCs w:val="24"/>
        </w:rPr>
        <w:t>1974, allant jusqu’à assimiler Simone Veil aux nazis.</w:t>
      </w:r>
      <w:r w:rsidR="0035079E">
        <w:rPr>
          <w:rFonts w:ascii="Times New Roman" w:hAnsi="Times New Roman"/>
          <w:sz w:val="24"/>
          <w:szCs w:val="24"/>
        </w:rPr>
        <w:t xml:space="preserve"> </w:t>
      </w:r>
      <w:r w:rsidR="00AC7FDF">
        <w:rPr>
          <w:rFonts w:ascii="Times New Roman" w:hAnsi="Times New Roman"/>
          <w:sz w:val="24"/>
          <w:szCs w:val="24"/>
        </w:rPr>
        <w:t xml:space="preserve"> </w:t>
      </w:r>
    </w:p>
    <w:p w:rsidR="00BF6F9E" w:rsidRPr="009022E6" w:rsidRDefault="00BF6F9E" w:rsidP="009022E6">
      <w:pPr>
        <w:spacing w:line="360" w:lineRule="auto"/>
        <w:jc w:val="both"/>
        <w:rPr>
          <w:rFonts w:ascii="Times New Roman" w:hAnsi="Times New Roman"/>
          <w:sz w:val="24"/>
          <w:szCs w:val="24"/>
        </w:rPr>
      </w:pPr>
    </w:p>
    <w:p w:rsidR="00BF6F9E" w:rsidRPr="00AB47FA" w:rsidRDefault="00B17B8A" w:rsidP="00AB47FA">
      <w:pPr>
        <w:pStyle w:val="Paragraphedeliste"/>
        <w:numPr>
          <w:ilvl w:val="0"/>
          <w:numId w:val="6"/>
        </w:numPr>
        <w:spacing w:line="360" w:lineRule="auto"/>
        <w:jc w:val="both"/>
        <w:rPr>
          <w:rFonts w:ascii="Times New Roman" w:hAnsi="Times New Roman"/>
          <w:sz w:val="24"/>
          <w:szCs w:val="24"/>
        </w:rPr>
      </w:pPr>
      <w:r>
        <w:rPr>
          <w:rFonts w:ascii="Times New Roman" w:hAnsi="Times New Roman"/>
          <w:sz w:val="24"/>
          <w:szCs w:val="24"/>
        </w:rPr>
        <w:t>Déplacements : e</w:t>
      </w:r>
      <w:r w:rsidR="00BF6F9E" w:rsidRPr="00AB47FA">
        <w:rPr>
          <w:rFonts w:ascii="Times New Roman" w:hAnsi="Times New Roman"/>
          <w:sz w:val="24"/>
          <w:szCs w:val="24"/>
        </w:rPr>
        <w:t>xil, errance, voyage, traversée de la me</w:t>
      </w:r>
      <w:r w:rsidR="00AB47FA" w:rsidRPr="00AB47FA">
        <w:rPr>
          <w:rFonts w:ascii="Times New Roman" w:hAnsi="Times New Roman"/>
          <w:sz w:val="24"/>
          <w:szCs w:val="24"/>
        </w:rPr>
        <w:t xml:space="preserve">r </w:t>
      </w:r>
    </w:p>
    <w:p w:rsidR="00AB47FA" w:rsidRDefault="00AB47FA" w:rsidP="009022E6">
      <w:pPr>
        <w:spacing w:line="360" w:lineRule="auto"/>
        <w:jc w:val="both"/>
        <w:rPr>
          <w:rFonts w:ascii="Times New Roman" w:hAnsi="Times New Roman"/>
          <w:sz w:val="24"/>
          <w:szCs w:val="24"/>
        </w:rPr>
      </w:pPr>
      <w:r>
        <w:rPr>
          <w:rFonts w:ascii="Times New Roman" w:hAnsi="Times New Roman"/>
          <w:sz w:val="24"/>
          <w:szCs w:val="24"/>
        </w:rPr>
        <w:t>Selon Duarte Mimoso-Ruiz,</w:t>
      </w:r>
    </w:p>
    <w:p w:rsidR="00EE435F" w:rsidRPr="00AB47FA" w:rsidRDefault="00EE435F" w:rsidP="00AB47FA">
      <w:pPr>
        <w:spacing w:line="360" w:lineRule="auto"/>
        <w:ind w:left="708"/>
        <w:jc w:val="both"/>
        <w:rPr>
          <w:rFonts w:ascii="Times New Roman" w:hAnsi="Times New Roman"/>
          <w:sz w:val="20"/>
          <w:szCs w:val="20"/>
        </w:rPr>
      </w:pPr>
      <w:r w:rsidRPr="00AB47FA">
        <w:rPr>
          <w:rFonts w:ascii="Times New Roman" w:hAnsi="Times New Roman"/>
          <w:sz w:val="20"/>
          <w:szCs w:val="20"/>
        </w:rPr>
        <w:lastRenderedPageBreak/>
        <w:t xml:space="preserve">chaque fois que Médée s’enfuit, chaque passage de la magicienne d’un pays à un autre, par mer (avec la nef Argo), ou dans les airs, avec le char du Soleil, chaque fois qu’elle passe d’un statut à un autre </w:t>
      </w:r>
      <w:r w:rsidR="00AB47FA" w:rsidRPr="00AB47FA">
        <w:rPr>
          <w:rFonts w:ascii="Times New Roman" w:hAnsi="Times New Roman"/>
          <w:sz w:val="20"/>
          <w:szCs w:val="20"/>
        </w:rPr>
        <w:t>–</w:t>
      </w:r>
      <w:r w:rsidRPr="00AB47FA">
        <w:rPr>
          <w:rFonts w:ascii="Times New Roman" w:hAnsi="Times New Roman"/>
          <w:sz w:val="20"/>
          <w:szCs w:val="20"/>
        </w:rPr>
        <w:t xml:space="preserve"> de</w:t>
      </w:r>
      <w:r w:rsidR="00AB47FA" w:rsidRPr="00AB47FA">
        <w:rPr>
          <w:rFonts w:ascii="Times New Roman" w:hAnsi="Times New Roman"/>
          <w:sz w:val="20"/>
          <w:szCs w:val="20"/>
        </w:rPr>
        <w:t xml:space="preserve">  princesse, elle devient une « </w:t>
      </w:r>
      <w:r w:rsidRPr="00AB47FA">
        <w:rPr>
          <w:rFonts w:ascii="Times New Roman" w:hAnsi="Times New Roman"/>
          <w:sz w:val="20"/>
          <w:szCs w:val="20"/>
        </w:rPr>
        <w:t>étrangère</w:t>
      </w:r>
      <w:r w:rsidR="00AB47FA" w:rsidRPr="00AB47FA">
        <w:rPr>
          <w:rFonts w:ascii="Times New Roman" w:hAnsi="Times New Roman"/>
          <w:sz w:val="20"/>
          <w:szCs w:val="20"/>
        </w:rPr>
        <w:t> »</w:t>
      </w:r>
      <w:r w:rsidRPr="00AB47FA">
        <w:rPr>
          <w:rFonts w:ascii="Times New Roman" w:hAnsi="Times New Roman"/>
          <w:sz w:val="20"/>
          <w:szCs w:val="20"/>
        </w:rPr>
        <w:t xml:space="preserve"> ou une exilée </w:t>
      </w:r>
      <w:r w:rsidR="00AB47FA" w:rsidRPr="00AB47FA">
        <w:rPr>
          <w:rFonts w:ascii="Times New Roman" w:hAnsi="Times New Roman"/>
          <w:sz w:val="20"/>
          <w:szCs w:val="20"/>
        </w:rPr>
        <w:t>–</w:t>
      </w:r>
      <w:r w:rsidRPr="00AB47FA">
        <w:rPr>
          <w:rFonts w:ascii="Times New Roman" w:hAnsi="Times New Roman"/>
          <w:sz w:val="20"/>
          <w:szCs w:val="20"/>
        </w:rPr>
        <w:t xml:space="preserve"> Médée accomplit un meurt</w:t>
      </w:r>
      <w:r w:rsidR="00AB47FA" w:rsidRPr="00AB47FA">
        <w:rPr>
          <w:rFonts w:ascii="Times New Roman" w:hAnsi="Times New Roman"/>
          <w:sz w:val="20"/>
          <w:szCs w:val="20"/>
        </w:rPr>
        <w:t>re symbolique. Cette notion de « </w:t>
      </w:r>
      <w:r w:rsidRPr="00AB47FA">
        <w:rPr>
          <w:rFonts w:ascii="Times New Roman" w:hAnsi="Times New Roman"/>
          <w:sz w:val="20"/>
          <w:szCs w:val="20"/>
        </w:rPr>
        <w:t>passage</w:t>
      </w:r>
      <w:r w:rsidR="00AB47FA" w:rsidRPr="00AB47FA">
        <w:rPr>
          <w:rFonts w:ascii="Times New Roman" w:hAnsi="Times New Roman"/>
          <w:sz w:val="20"/>
          <w:szCs w:val="20"/>
        </w:rPr>
        <w:t> »</w:t>
      </w:r>
      <w:r w:rsidRPr="00AB47FA">
        <w:rPr>
          <w:rFonts w:ascii="Times New Roman" w:hAnsi="Times New Roman"/>
          <w:sz w:val="20"/>
          <w:szCs w:val="20"/>
        </w:rPr>
        <w:t xml:space="preserve"> indiquerait bien non seulement que nous nous trouverions en présence d’un mythe sotériologique mais aussi face à un rapport privilégié de Médée avec le monde de l’</w:t>
      </w:r>
      <w:r w:rsidRPr="00AB47FA">
        <w:rPr>
          <w:rFonts w:ascii="Times New Roman" w:hAnsi="Times New Roman"/>
          <w:b/>
          <w:bCs/>
          <w:sz w:val="20"/>
          <w:szCs w:val="20"/>
        </w:rPr>
        <w:t>errance.</w:t>
      </w:r>
      <w:r w:rsidRPr="00AB47FA">
        <w:rPr>
          <w:rFonts w:ascii="Times New Roman" w:hAnsi="Times New Roman"/>
          <w:sz w:val="20"/>
          <w:szCs w:val="20"/>
        </w:rPr>
        <w:t> Médée est une figure ve</w:t>
      </w:r>
      <w:r w:rsidR="00AB47FA" w:rsidRPr="00AB47FA">
        <w:rPr>
          <w:rFonts w:ascii="Times New Roman" w:hAnsi="Times New Roman"/>
          <w:sz w:val="20"/>
          <w:szCs w:val="20"/>
        </w:rPr>
        <w:t>nue d’un « ailleurs » inquiétant</w:t>
      </w:r>
      <w:r w:rsidR="00AB47FA">
        <w:rPr>
          <w:rStyle w:val="Appelnotedebasdep"/>
          <w:rFonts w:ascii="Times New Roman" w:hAnsi="Times New Roman"/>
          <w:sz w:val="20"/>
          <w:szCs w:val="20"/>
        </w:rPr>
        <w:footnoteReference w:id="15"/>
      </w:r>
      <w:r w:rsidR="00AB47FA" w:rsidRPr="00AB47FA">
        <w:rPr>
          <w:rFonts w:ascii="Times New Roman" w:hAnsi="Times New Roman"/>
          <w:sz w:val="20"/>
          <w:szCs w:val="20"/>
        </w:rPr>
        <w:t>.</w:t>
      </w:r>
    </w:p>
    <w:p w:rsidR="00EE435F" w:rsidRPr="009022E6" w:rsidRDefault="00EE435F" w:rsidP="009022E6">
      <w:pPr>
        <w:spacing w:line="360" w:lineRule="auto"/>
        <w:jc w:val="both"/>
        <w:rPr>
          <w:rFonts w:ascii="Times New Roman" w:hAnsi="Times New Roman"/>
          <w:sz w:val="24"/>
          <w:szCs w:val="24"/>
        </w:rPr>
      </w:pPr>
    </w:p>
    <w:p w:rsidR="0035079E" w:rsidRPr="009022E6" w:rsidRDefault="008E04D0" w:rsidP="0035079E">
      <w:pPr>
        <w:spacing w:line="360" w:lineRule="auto"/>
        <w:jc w:val="both"/>
        <w:rPr>
          <w:rFonts w:ascii="Times New Roman" w:hAnsi="Times New Roman"/>
          <w:sz w:val="24"/>
          <w:szCs w:val="24"/>
        </w:rPr>
      </w:pPr>
      <w:r w:rsidRPr="009022E6">
        <w:rPr>
          <w:rFonts w:ascii="Times New Roman" w:hAnsi="Times New Roman"/>
          <w:sz w:val="24"/>
          <w:szCs w:val="24"/>
        </w:rPr>
        <w:t>Mlle Kosra</w:t>
      </w:r>
      <w:r w:rsidR="0039767B">
        <w:rPr>
          <w:rFonts w:ascii="Times New Roman" w:hAnsi="Times New Roman"/>
          <w:sz w:val="24"/>
          <w:szCs w:val="24"/>
        </w:rPr>
        <w:t>, sortie du maquis (« ailleurs » très inquiétant)</w:t>
      </w:r>
      <w:r w:rsidR="00B17B8A">
        <w:rPr>
          <w:rFonts w:ascii="Times New Roman" w:hAnsi="Times New Roman"/>
          <w:sz w:val="24"/>
          <w:szCs w:val="24"/>
        </w:rPr>
        <w:t xml:space="preserve"> mais jamais décrite comme une princesse</w:t>
      </w:r>
      <w:r w:rsidR="0039767B">
        <w:rPr>
          <w:rFonts w:ascii="Times New Roman" w:hAnsi="Times New Roman"/>
          <w:sz w:val="24"/>
          <w:szCs w:val="24"/>
        </w:rPr>
        <w:t>,</w:t>
      </w:r>
      <w:r w:rsidRPr="009022E6">
        <w:rPr>
          <w:rFonts w:ascii="Times New Roman" w:hAnsi="Times New Roman"/>
          <w:sz w:val="24"/>
          <w:szCs w:val="24"/>
        </w:rPr>
        <w:t xml:space="preserve"> </w:t>
      </w:r>
      <w:r>
        <w:rPr>
          <w:rFonts w:ascii="Times New Roman" w:hAnsi="Times New Roman"/>
          <w:sz w:val="24"/>
          <w:szCs w:val="24"/>
        </w:rPr>
        <w:t>semble bien avoir choisi l’errance en effet</w:t>
      </w:r>
      <w:r w:rsidR="0039767B">
        <w:rPr>
          <w:rFonts w:ascii="Times New Roman" w:hAnsi="Times New Roman"/>
          <w:sz w:val="24"/>
          <w:szCs w:val="24"/>
        </w:rPr>
        <w:t>, dans une ville tout aussi inq</w:t>
      </w:r>
      <w:r w:rsidR="001E3603">
        <w:rPr>
          <w:rFonts w:ascii="Times New Roman" w:hAnsi="Times New Roman"/>
          <w:sz w:val="24"/>
          <w:szCs w:val="24"/>
        </w:rPr>
        <w:t>u</w:t>
      </w:r>
      <w:r w:rsidR="0039767B">
        <w:rPr>
          <w:rFonts w:ascii="Times New Roman" w:hAnsi="Times New Roman"/>
          <w:sz w:val="24"/>
          <w:szCs w:val="24"/>
        </w:rPr>
        <w:t>iétante</w:t>
      </w:r>
      <w:r>
        <w:rPr>
          <w:rFonts w:ascii="Times New Roman" w:hAnsi="Times New Roman"/>
          <w:sz w:val="24"/>
          <w:szCs w:val="24"/>
        </w:rPr>
        <w:t xml:space="preserve">. </w:t>
      </w:r>
      <w:r w:rsidR="00EE435F" w:rsidRPr="009022E6">
        <w:rPr>
          <w:rFonts w:ascii="Times New Roman" w:hAnsi="Times New Roman"/>
          <w:sz w:val="24"/>
          <w:szCs w:val="24"/>
        </w:rPr>
        <w:t>Quand</w:t>
      </w:r>
      <w:r>
        <w:rPr>
          <w:rFonts w:ascii="Times New Roman" w:hAnsi="Times New Roman"/>
          <w:sz w:val="24"/>
          <w:szCs w:val="24"/>
        </w:rPr>
        <w:t xml:space="preserve"> elle</w:t>
      </w:r>
      <w:r w:rsidR="00EE435F" w:rsidRPr="009022E6">
        <w:rPr>
          <w:rFonts w:ascii="Times New Roman" w:hAnsi="Times New Roman"/>
          <w:sz w:val="24"/>
          <w:szCs w:val="24"/>
        </w:rPr>
        <w:t xml:space="preserve"> rencontre – par hasard ? – Rachid, un ami d’enfance à qui elle était promise</w:t>
      </w:r>
      <w:r w:rsidR="0039767B">
        <w:rPr>
          <w:rFonts w:ascii="Times New Roman" w:hAnsi="Times New Roman"/>
          <w:sz w:val="24"/>
          <w:szCs w:val="24"/>
        </w:rPr>
        <w:t xml:space="preserve"> mais qui avait émigré</w:t>
      </w:r>
      <w:r w:rsidR="00EE435F" w:rsidRPr="009022E6">
        <w:rPr>
          <w:rFonts w:ascii="Times New Roman" w:hAnsi="Times New Roman"/>
          <w:sz w:val="24"/>
          <w:szCs w:val="24"/>
        </w:rPr>
        <w:t>, elle n’ose y croire : il va l’épouser</w:t>
      </w:r>
      <w:r w:rsidR="00AF06E1" w:rsidRPr="009022E6">
        <w:rPr>
          <w:rFonts w:ascii="Times New Roman" w:hAnsi="Times New Roman"/>
          <w:sz w:val="24"/>
          <w:szCs w:val="24"/>
        </w:rPr>
        <w:t>, il le lui promet</w:t>
      </w:r>
      <w:r w:rsidR="00EE435F" w:rsidRPr="009022E6">
        <w:rPr>
          <w:rFonts w:ascii="Times New Roman" w:hAnsi="Times New Roman"/>
          <w:sz w:val="24"/>
          <w:szCs w:val="24"/>
        </w:rPr>
        <w:t>. Elle passe sur certains comportements qui l’agacent et qu’elle taxe d’hystéri</w:t>
      </w:r>
      <w:r w:rsidR="001E3603">
        <w:rPr>
          <w:rFonts w:ascii="Times New Roman" w:hAnsi="Times New Roman"/>
          <w:sz w:val="24"/>
          <w:szCs w:val="24"/>
        </w:rPr>
        <w:t>qu</w:t>
      </w:r>
      <w:r w:rsidR="00EE435F" w:rsidRPr="009022E6">
        <w:rPr>
          <w:rFonts w:ascii="Times New Roman" w:hAnsi="Times New Roman"/>
          <w:sz w:val="24"/>
          <w:szCs w:val="24"/>
        </w:rPr>
        <w:t>e</w:t>
      </w:r>
      <w:r w:rsidR="001E3603">
        <w:rPr>
          <w:rFonts w:ascii="Times New Roman" w:hAnsi="Times New Roman"/>
          <w:sz w:val="24"/>
          <w:szCs w:val="24"/>
        </w:rPr>
        <w:t>s</w:t>
      </w:r>
      <w:r w:rsidR="00EE435F" w:rsidRPr="009022E6">
        <w:rPr>
          <w:rFonts w:ascii="Times New Roman" w:hAnsi="Times New Roman"/>
          <w:sz w:val="24"/>
          <w:szCs w:val="24"/>
        </w:rPr>
        <w:t xml:space="preserve"> (p. 62). Elle s’attendrit de « sa façon de passer d’une humeur à l’autre, souvent sans transition » (p. 65). Elle déambule avec lui dans les rues de la casbah à la recherche de sa voiture, et toute la ville d’Alger, surnommée Troumaboul, atteint « le paroxysme de la crise de nerfs, se préparant à plonger dans sa démence nocturne. » (p. 66)</w:t>
      </w:r>
      <w:r w:rsidR="0039767B">
        <w:rPr>
          <w:rFonts w:ascii="Times New Roman" w:hAnsi="Times New Roman"/>
          <w:sz w:val="24"/>
          <w:szCs w:val="24"/>
        </w:rPr>
        <w:t>.</w:t>
      </w:r>
      <w:r w:rsidR="00EE435F" w:rsidRPr="009022E6">
        <w:rPr>
          <w:rFonts w:ascii="Times New Roman" w:hAnsi="Times New Roman"/>
          <w:sz w:val="24"/>
          <w:szCs w:val="24"/>
        </w:rPr>
        <w:t xml:space="preserve"> Mlle Kosra, indifférente à cette folie, est étrangement calme et apaisée : cette rencontre est une bénédiction, un véritable miracle qui va lui permettre de quitter la solitude des marges (p. 67)</w:t>
      </w:r>
      <w:r w:rsidR="0035079E">
        <w:rPr>
          <w:rFonts w:ascii="Times New Roman" w:hAnsi="Times New Roman"/>
          <w:sz w:val="24"/>
          <w:szCs w:val="24"/>
        </w:rPr>
        <w:t>,</w:t>
      </w:r>
      <w:r w:rsidR="00524775" w:rsidRPr="009022E6">
        <w:rPr>
          <w:rFonts w:ascii="Times New Roman" w:hAnsi="Times New Roman"/>
          <w:sz w:val="24"/>
          <w:szCs w:val="24"/>
        </w:rPr>
        <w:t xml:space="preserve"> de quitter Alger</w:t>
      </w:r>
      <w:r w:rsidR="0039767B">
        <w:rPr>
          <w:rFonts w:ascii="Times New Roman" w:hAnsi="Times New Roman"/>
          <w:sz w:val="24"/>
          <w:szCs w:val="24"/>
        </w:rPr>
        <w:t xml:space="preserve"> la barbare</w:t>
      </w:r>
      <w:r w:rsidR="00EE435F" w:rsidRPr="009022E6">
        <w:rPr>
          <w:rFonts w:ascii="Times New Roman" w:hAnsi="Times New Roman"/>
          <w:sz w:val="24"/>
          <w:szCs w:val="24"/>
        </w:rPr>
        <w:t xml:space="preserve">. </w:t>
      </w:r>
      <w:r w:rsidR="0035079E">
        <w:rPr>
          <w:rFonts w:ascii="Times New Roman" w:hAnsi="Times New Roman"/>
          <w:sz w:val="24"/>
          <w:szCs w:val="24"/>
        </w:rPr>
        <w:t xml:space="preserve">Mlle Kosra, emmenée  par « son » Jason, voyage en effet vers la civilisation. </w:t>
      </w:r>
      <w:r>
        <w:rPr>
          <w:rFonts w:ascii="Times New Roman" w:hAnsi="Times New Roman"/>
          <w:sz w:val="24"/>
          <w:szCs w:val="24"/>
        </w:rPr>
        <w:t xml:space="preserve">À Paris, </w:t>
      </w:r>
      <w:r w:rsidR="0039767B">
        <w:rPr>
          <w:rFonts w:ascii="Times New Roman" w:hAnsi="Times New Roman"/>
          <w:sz w:val="24"/>
          <w:szCs w:val="24"/>
        </w:rPr>
        <w:t xml:space="preserve">elle se débrouille très bien pour aller faire le ménage chez ses clients, </w:t>
      </w:r>
      <w:r>
        <w:rPr>
          <w:rFonts w:ascii="Times New Roman" w:hAnsi="Times New Roman"/>
          <w:sz w:val="24"/>
          <w:szCs w:val="24"/>
        </w:rPr>
        <w:t>ses trajets dans la ville se multiplient</w:t>
      </w:r>
      <w:r w:rsidR="0039767B">
        <w:rPr>
          <w:rFonts w:ascii="Times New Roman" w:hAnsi="Times New Roman"/>
          <w:sz w:val="24"/>
          <w:szCs w:val="24"/>
        </w:rPr>
        <w:t>, comme si elle y était née, bien qu’elle reste une étrangère, sans compte en banque, sans papier, sans sécurité sociale.</w:t>
      </w:r>
    </w:p>
    <w:p w:rsidR="00EE435F" w:rsidRPr="009022E6" w:rsidRDefault="0039767B" w:rsidP="009022E6">
      <w:pPr>
        <w:spacing w:line="360" w:lineRule="auto"/>
        <w:jc w:val="both"/>
        <w:rPr>
          <w:rFonts w:ascii="Times New Roman" w:hAnsi="Times New Roman"/>
          <w:sz w:val="24"/>
          <w:szCs w:val="24"/>
        </w:rPr>
      </w:pPr>
      <w:r>
        <w:rPr>
          <w:rFonts w:ascii="Times New Roman" w:hAnsi="Times New Roman"/>
          <w:sz w:val="24"/>
          <w:szCs w:val="24"/>
        </w:rPr>
        <w:t>L</w:t>
      </w:r>
      <w:r w:rsidR="00BF6F9E" w:rsidRPr="009022E6">
        <w:rPr>
          <w:rFonts w:ascii="Times New Roman" w:hAnsi="Times New Roman"/>
          <w:sz w:val="24"/>
          <w:szCs w:val="24"/>
        </w:rPr>
        <w:t>e caractère de Rachid, comme celui de Jason dans certaines versions du mythe</w:t>
      </w:r>
      <w:r w:rsidR="00C0509C" w:rsidRPr="009022E6">
        <w:rPr>
          <w:rFonts w:ascii="Times New Roman" w:hAnsi="Times New Roman"/>
          <w:sz w:val="24"/>
          <w:szCs w:val="24"/>
        </w:rPr>
        <w:t>, n’est pas celui d’un héros, Rachid/Richard</w:t>
      </w:r>
      <w:r>
        <w:rPr>
          <w:rFonts w:ascii="Times New Roman" w:hAnsi="Times New Roman"/>
          <w:sz w:val="24"/>
          <w:szCs w:val="24"/>
        </w:rPr>
        <w:t>, dès leur rencontre,</w:t>
      </w:r>
      <w:r w:rsidR="00BF6F9E" w:rsidRPr="009022E6">
        <w:rPr>
          <w:rFonts w:ascii="Times New Roman" w:hAnsi="Times New Roman"/>
          <w:sz w:val="24"/>
          <w:szCs w:val="24"/>
        </w:rPr>
        <w:t xml:space="preserve"> est décrit </w:t>
      </w:r>
      <w:r w:rsidR="00C0509C" w:rsidRPr="009022E6">
        <w:rPr>
          <w:rFonts w:ascii="Times New Roman" w:hAnsi="Times New Roman"/>
          <w:sz w:val="24"/>
          <w:szCs w:val="24"/>
        </w:rPr>
        <w:t xml:space="preserve">comme </w:t>
      </w:r>
      <w:r w:rsidR="00BF6F9E" w:rsidRPr="009022E6">
        <w:rPr>
          <w:rFonts w:ascii="Times New Roman" w:hAnsi="Times New Roman"/>
          <w:sz w:val="24"/>
          <w:szCs w:val="24"/>
        </w:rPr>
        <w:t>faible et versatile</w:t>
      </w:r>
      <w:r w:rsidR="00C0509C" w:rsidRPr="009022E6">
        <w:rPr>
          <w:rFonts w:ascii="Times New Roman" w:hAnsi="Times New Roman"/>
          <w:sz w:val="24"/>
          <w:szCs w:val="24"/>
        </w:rPr>
        <w:t>, craignant sa mère</w:t>
      </w:r>
      <w:r>
        <w:rPr>
          <w:rFonts w:ascii="Times New Roman" w:hAnsi="Times New Roman"/>
          <w:sz w:val="24"/>
          <w:szCs w:val="24"/>
        </w:rPr>
        <w:t>, parfois hystérique et maniaque,</w:t>
      </w:r>
      <w:r w:rsidR="00C0509C" w:rsidRPr="009022E6">
        <w:rPr>
          <w:rFonts w:ascii="Times New Roman" w:hAnsi="Times New Roman"/>
          <w:sz w:val="24"/>
          <w:szCs w:val="24"/>
        </w:rPr>
        <w:t xml:space="preserve"> et adoptant souvent le rôle de la femme avec sa manie de nettoyer l’appartement,</w:t>
      </w:r>
      <w:r w:rsidR="00C94D23" w:rsidRPr="009022E6">
        <w:rPr>
          <w:rFonts w:ascii="Times New Roman" w:hAnsi="Times New Roman"/>
          <w:sz w:val="24"/>
          <w:szCs w:val="24"/>
        </w:rPr>
        <w:t xml:space="preserve"> et même de « lav</w:t>
      </w:r>
      <w:r w:rsidR="00C0509C" w:rsidRPr="009022E6">
        <w:rPr>
          <w:rFonts w:ascii="Times New Roman" w:hAnsi="Times New Roman"/>
          <w:sz w:val="24"/>
          <w:szCs w:val="24"/>
        </w:rPr>
        <w:t>er le savon</w:t>
      </w:r>
      <w:r w:rsidR="00C94D23" w:rsidRPr="009022E6">
        <w:rPr>
          <w:rFonts w:ascii="Times New Roman" w:hAnsi="Times New Roman"/>
          <w:sz w:val="24"/>
          <w:szCs w:val="24"/>
        </w:rPr>
        <w:t xml:space="preserve"> ou le jeter si un invité venait à l’utiliser » (</w:t>
      </w:r>
      <w:r>
        <w:rPr>
          <w:rFonts w:ascii="Times New Roman" w:hAnsi="Times New Roman"/>
          <w:sz w:val="24"/>
          <w:szCs w:val="24"/>
        </w:rPr>
        <w:t xml:space="preserve">p. </w:t>
      </w:r>
      <w:r w:rsidR="00C94D23" w:rsidRPr="009022E6">
        <w:rPr>
          <w:rFonts w:ascii="Times New Roman" w:hAnsi="Times New Roman"/>
          <w:sz w:val="24"/>
          <w:szCs w:val="24"/>
        </w:rPr>
        <w:t>100)</w:t>
      </w:r>
      <w:r w:rsidR="00C0509C" w:rsidRPr="009022E6">
        <w:rPr>
          <w:rFonts w:ascii="Times New Roman" w:hAnsi="Times New Roman"/>
          <w:sz w:val="24"/>
          <w:szCs w:val="24"/>
        </w:rPr>
        <w:t xml:space="preserve">… </w:t>
      </w:r>
      <w:r w:rsidR="00EE435F" w:rsidRPr="009022E6">
        <w:rPr>
          <w:rFonts w:ascii="Times New Roman" w:hAnsi="Times New Roman"/>
          <w:sz w:val="24"/>
          <w:szCs w:val="24"/>
        </w:rPr>
        <w:t>Avec Rachid, Fatima n’évoque rien de ce qu’elle appelle avec ironie sa « villégiature sur les cimes et les flancs des djebels » (p. 68), elle évite de penser aux détails de sa captivité : « les traits de visages, l’obscurité des tranchées, la sélection des sabayas, les viols collectivement organisés, hâtivement hallalisés, chacun son tour, chacun pour son verset, ça s’introduit, ça consomme, ça s’essuie, ça crache, ça maudit et ça honnit… » (p. 68) D’ailleurs, comment parler des horreurs subies</w:t>
      </w:r>
      <w:r w:rsidR="00C0509C" w:rsidRPr="009022E6">
        <w:rPr>
          <w:rFonts w:ascii="Times New Roman" w:hAnsi="Times New Roman"/>
          <w:sz w:val="24"/>
          <w:szCs w:val="24"/>
        </w:rPr>
        <w:t>, de cette barbarie</w:t>
      </w:r>
      <w:r w:rsidR="00EE435F" w:rsidRPr="009022E6">
        <w:rPr>
          <w:rFonts w:ascii="Times New Roman" w:hAnsi="Times New Roman"/>
          <w:sz w:val="24"/>
          <w:szCs w:val="24"/>
        </w:rPr>
        <w:t xml:space="preserve"> ? « Comment restituer l’odeur de sang frais ? […] Comment rendre compte de l’anéantissement </w:t>
      </w:r>
      <w:r w:rsidR="00EE435F" w:rsidRPr="009022E6">
        <w:rPr>
          <w:rFonts w:ascii="Times New Roman" w:hAnsi="Times New Roman"/>
          <w:sz w:val="24"/>
          <w:szCs w:val="24"/>
        </w:rPr>
        <w:lastRenderedPageBreak/>
        <w:t xml:space="preserve">d’un village ? Expliquer, comprendre, analyser l’indifférence alentour ? » (p. 69). Fatima affiche un « calme sentencieux » (p. 73), elle tait son passé « barbare » et s’amuse « comme une folle » des frayeurs et des colères de Rachid. Les rôles sont inversés : le calme rassurant et lucide de la femme contraste avec le comportement excessif, voire ridicule ou hystérique, de l’homme. </w:t>
      </w:r>
    </w:p>
    <w:p w:rsidR="00EE435F" w:rsidRPr="009022E6" w:rsidRDefault="00EE435F" w:rsidP="009022E6">
      <w:pPr>
        <w:spacing w:line="360" w:lineRule="auto"/>
        <w:jc w:val="both"/>
        <w:rPr>
          <w:rFonts w:ascii="Times New Roman" w:hAnsi="Times New Roman"/>
          <w:sz w:val="24"/>
          <w:szCs w:val="24"/>
        </w:rPr>
      </w:pPr>
      <w:r w:rsidRPr="009022E6">
        <w:rPr>
          <w:rFonts w:ascii="Times New Roman" w:hAnsi="Times New Roman"/>
          <w:sz w:val="24"/>
          <w:szCs w:val="24"/>
        </w:rPr>
        <w:t xml:space="preserve">« Éduquée à la patience et à la soumission », </w:t>
      </w:r>
      <w:r w:rsidR="00C0509C" w:rsidRPr="009022E6">
        <w:rPr>
          <w:rFonts w:ascii="Times New Roman" w:hAnsi="Times New Roman"/>
          <w:sz w:val="24"/>
          <w:szCs w:val="24"/>
        </w:rPr>
        <w:t xml:space="preserve">ce qui n’est pas le cas de Médée, </w:t>
      </w:r>
      <w:r w:rsidRPr="009022E6">
        <w:rPr>
          <w:rFonts w:ascii="Times New Roman" w:hAnsi="Times New Roman"/>
          <w:sz w:val="24"/>
          <w:szCs w:val="24"/>
        </w:rPr>
        <w:t>Mlle Kosra</w:t>
      </w:r>
      <w:r w:rsidR="00524775" w:rsidRPr="009022E6">
        <w:rPr>
          <w:rFonts w:ascii="Times New Roman" w:hAnsi="Times New Roman"/>
          <w:sz w:val="24"/>
          <w:szCs w:val="24"/>
        </w:rPr>
        <w:t xml:space="preserve">, </w:t>
      </w:r>
      <w:r w:rsidRPr="009022E6">
        <w:rPr>
          <w:rFonts w:ascii="Times New Roman" w:hAnsi="Times New Roman"/>
          <w:sz w:val="24"/>
          <w:szCs w:val="24"/>
        </w:rPr>
        <w:t xml:space="preserve"> compte bien « composer avec ce que la providence lui alloue » (p. 91) et saisir l’occasion qui se présente à elle. Fatima</w:t>
      </w:r>
      <w:r w:rsidR="00C0509C" w:rsidRPr="009022E6">
        <w:rPr>
          <w:rFonts w:ascii="Times New Roman" w:hAnsi="Times New Roman"/>
          <w:sz w:val="24"/>
          <w:szCs w:val="24"/>
        </w:rPr>
        <w:t>, opportuniste,</w:t>
      </w:r>
      <w:r w:rsidRPr="009022E6">
        <w:rPr>
          <w:rFonts w:ascii="Times New Roman" w:hAnsi="Times New Roman"/>
          <w:sz w:val="24"/>
          <w:szCs w:val="24"/>
        </w:rPr>
        <w:t xml:space="preserve"> devient Mme Amor, arrive à Paris</w:t>
      </w:r>
      <w:r w:rsidR="00165E6C">
        <w:rPr>
          <w:rFonts w:ascii="Times New Roman" w:hAnsi="Times New Roman"/>
          <w:sz w:val="24"/>
          <w:szCs w:val="24"/>
        </w:rPr>
        <w:t xml:space="preserve"> et</w:t>
      </w:r>
      <w:r w:rsidRPr="009022E6">
        <w:rPr>
          <w:rFonts w:ascii="Times New Roman" w:hAnsi="Times New Roman"/>
          <w:sz w:val="24"/>
          <w:szCs w:val="24"/>
        </w:rPr>
        <w:t xml:space="preserve"> travaille dur – elle semble guérie de son traumatisme</w:t>
      </w:r>
      <w:r w:rsidR="00C0509C" w:rsidRPr="009022E6">
        <w:rPr>
          <w:rFonts w:ascii="Times New Roman" w:hAnsi="Times New Roman"/>
          <w:sz w:val="24"/>
          <w:szCs w:val="24"/>
        </w:rPr>
        <w:t xml:space="preserve"> et </w:t>
      </w:r>
      <w:r w:rsidR="00C0509C" w:rsidRPr="001E3603">
        <w:rPr>
          <w:rFonts w:ascii="Times New Roman" w:hAnsi="Times New Roman"/>
          <w:i/>
          <w:sz w:val="24"/>
          <w:szCs w:val="24"/>
        </w:rPr>
        <w:t>se sacrifie</w:t>
      </w:r>
      <w:r w:rsidR="00C0509C" w:rsidRPr="009022E6">
        <w:rPr>
          <w:rFonts w:ascii="Times New Roman" w:hAnsi="Times New Roman"/>
          <w:sz w:val="24"/>
          <w:szCs w:val="24"/>
        </w:rPr>
        <w:t xml:space="preserve"> pour permettre à son mari d’épargner l’argent qui lui permettra d’acheter un appartement, d’être indépendant</w:t>
      </w:r>
      <w:r w:rsidRPr="009022E6">
        <w:rPr>
          <w:rFonts w:ascii="Times New Roman" w:hAnsi="Times New Roman"/>
          <w:sz w:val="24"/>
          <w:szCs w:val="24"/>
        </w:rPr>
        <w:t xml:space="preserve">. En effet, « l’oubli lui parut sinon possible, du moins nécessaire. Cinq années durant […], il lui fut doux de le pratiquer » (p. 92). </w:t>
      </w:r>
      <w:r w:rsidR="00C0509C" w:rsidRPr="009022E6">
        <w:rPr>
          <w:rFonts w:ascii="Times New Roman" w:hAnsi="Times New Roman"/>
          <w:sz w:val="24"/>
          <w:szCs w:val="24"/>
        </w:rPr>
        <w:t>Le voyage a ramené Fatima</w:t>
      </w:r>
      <w:r w:rsidR="00AF06E1" w:rsidRPr="009022E6">
        <w:rPr>
          <w:rFonts w:ascii="Times New Roman" w:hAnsi="Times New Roman"/>
          <w:sz w:val="24"/>
          <w:szCs w:val="24"/>
        </w:rPr>
        <w:t xml:space="preserve"> à la civilisation</w:t>
      </w:r>
      <w:r w:rsidR="00524775" w:rsidRPr="009022E6">
        <w:rPr>
          <w:rFonts w:ascii="Times New Roman" w:hAnsi="Times New Roman"/>
          <w:sz w:val="24"/>
          <w:szCs w:val="24"/>
        </w:rPr>
        <w:t>,</w:t>
      </w:r>
      <w:r w:rsidR="00C0509C" w:rsidRPr="009022E6">
        <w:rPr>
          <w:rFonts w:ascii="Times New Roman" w:hAnsi="Times New Roman"/>
          <w:sz w:val="24"/>
          <w:szCs w:val="24"/>
        </w:rPr>
        <w:t xml:space="preserve"> même son nom a changé puisqu’elle est désormais Mme Amor mais elle n’est que la « vassale » sur qui le pouvoir de Rachid s’exerce (104)</w:t>
      </w:r>
      <w:r w:rsidR="00AF06E1" w:rsidRPr="009022E6">
        <w:rPr>
          <w:rFonts w:ascii="Times New Roman" w:hAnsi="Times New Roman"/>
          <w:sz w:val="24"/>
          <w:szCs w:val="24"/>
        </w:rPr>
        <w:t xml:space="preserve">. </w:t>
      </w:r>
      <w:r w:rsidR="00165E6C">
        <w:rPr>
          <w:rFonts w:ascii="Times New Roman" w:hAnsi="Times New Roman"/>
          <w:sz w:val="24"/>
          <w:szCs w:val="24"/>
        </w:rPr>
        <w:t xml:space="preserve">Sans doute doit-elle ainsi expier sa « faute », ce qui permettrait de verser de l’eau au moulin de l’hypothèse du « mythe sotériologique » de Duarte Mimoso-Ruiz. </w:t>
      </w:r>
    </w:p>
    <w:p w:rsidR="00EE435F" w:rsidRDefault="00EE435F" w:rsidP="009022E6">
      <w:pPr>
        <w:spacing w:line="360" w:lineRule="auto"/>
        <w:jc w:val="both"/>
        <w:rPr>
          <w:rFonts w:ascii="Times New Roman" w:hAnsi="Times New Roman"/>
          <w:sz w:val="24"/>
          <w:szCs w:val="24"/>
        </w:rPr>
      </w:pPr>
    </w:p>
    <w:p w:rsidR="00B30DF9" w:rsidRPr="00F26B84" w:rsidRDefault="00B30DF9" w:rsidP="00F26B84">
      <w:pPr>
        <w:pStyle w:val="Paragraphedeliste"/>
        <w:numPr>
          <w:ilvl w:val="0"/>
          <w:numId w:val="6"/>
        </w:numPr>
        <w:spacing w:line="360" w:lineRule="auto"/>
        <w:jc w:val="both"/>
        <w:rPr>
          <w:rFonts w:ascii="Times New Roman" w:hAnsi="Times New Roman"/>
          <w:sz w:val="24"/>
          <w:szCs w:val="24"/>
        </w:rPr>
      </w:pPr>
      <w:r w:rsidRPr="00F26B84">
        <w:rPr>
          <w:rFonts w:ascii="Times New Roman" w:hAnsi="Times New Roman"/>
          <w:sz w:val="24"/>
          <w:szCs w:val="24"/>
        </w:rPr>
        <w:t>Sensualité</w:t>
      </w:r>
    </w:p>
    <w:p w:rsidR="00AF06E1" w:rsidRDefault="00EE435F" w:rsidP="009022E6">
      <w:pPr>
        <w:spacing w:line="360" w:lineRule="auto"/>
        <w:jc w:val="both"/>
        <w:rPr>
          <w:rFonts w:ascii="Times New Roman" w:hAnsi="Times New Roman"/>
          <w:sz w:val="24"/>
          <w:szCs w:val="24"/>
        </w:rPr>
      </w:pPr>
      <w:r w:rsidRPr="009022E6">
        <w:rPr>
          <w:rFonts w:ascii="Times New Roman" w:hAnsi="Times New Roman"/>
          <w:sz w:val="24"/>
          <w:szCs w:val="24"/>
        </w:rPr>
        <w:t>S’agit-il</w:t>
      </w:r>
      <w:r w:rsidR="00165E6C">
        <w:rPr>
          <w:rFonts w:ascii="Times New Roman" w:hAnsi="Times New Roman"/>
          <w:sz w:val="24"/>
          <w:szCs w:val="24"/>
        </w:rPr>
        <w:t>,</w:t>
      </w:r>
      <w:r w:rsidRPr="009022E6">
        <w:rPr>
          <w:rFonts w:ascii="Times New Roman" w:hAnsi="Times New Roman"/>
          <w:sz w:val="24"/>
          <w:szCs w:val="24"/>
        </w:rPr>
        <w:t xml:space="preserve"> </w:t>
      </w:r>
      <w:r w:rsidR="00165E6C">
        <w:rPr>
          <w:rFonts w:ascii="Times New Roman" w:hAnsi="Times New Roman"/>
          <w:sz w:val="24"/>
          <w:szCs w:val="24"/>
        </w:rPr>
        <w:t xml:space="preserve">entre Fatima et Rachid, </w:t>
      </w:r>
      <w:r w:rsidRPr="009022E6">
        <w:rPr>
          <w:rFonts w:ascii="Times New Roman" w:hAnsi="Times New Roman"/>
          <w:sz w:val="24"/>
          <w:szCs w:val="24"/>
        </w:rPr>
        <w:t>de pas</w:t>
      </w:r>
      <w:r w:rsidR="00165E6C">
        <w:rPr>
          <w:rFonts w:ascii="Times New Roman" w:hAnsi="Times New Roman"/>
          <w:sz w:val="24"/>
          <w:szCs w:val="24"/>
        </w:rPr>
        <w:t>sion amoureuse comme Euripide la</w:t>
      </w:r>
      <w:r w:rsidRPr="009022E6">
        <w:rPr>
          <w:rFonts w:ascii="Times New Roman" w:hAnsi="Times New Roman"/>
          <w:sz w:val="24"/>
          <w:szCs w:val="24"/>
        </w:rPr>
        <w:t xml:space="preserve"> décrit entre Jason et Médée ? </w:t>
      </w:r>
      <w:r w:rsidR="00C94D23" w:rsidRPr="009022E6">
        <w:rPr>
          <w:rFonts w:ascii="Times New Roman" w:hAnsi="Times New Roman"/>
          <w:sz w:val="24"/>
          <w:szCs w:val="24"/>
        </w:rPr>
        <w:t>Sans doute Fatima aime-t-elle Rachid (</w:t>
      </w:r>
      <w:r w:rsidR="00165E6C">
        <w:rPr>
          <w:rFonts w:ascii="Times New Roman" w:hAnsi="Times New Roman"/>
          <w:sz w:val="24"/>
          <w:szCs w:val="24"/>
        </w:rPr>
        <w:t xml:space="preserve">p. </w:t>
      </w:r>
      <w:r w:rsidR="00C94D23" w:rsidRPr="009022E6">
        <w:rPr>
          <w:rFonts w:ascii="Times New Roman" w:hAnsi="Times New Roman"/>
          <w:sz w:val="24"/>
          <w:szCs w:val="24"/>
        </w:rPr>
        <w:t>101) mais e</w:t>
      </w:r>
      <w:r w:rsidR="00B17B8A">
        <w:rPr>
          <w:rFonts w:ascii="Times New Roman" w:hAnsi="Times New Roman"/>
          <w:sz w:val="24"/>
          <w:szCs w:val="24"/>
        </w:rPr>
        <w:t>ntre Rachid/Richard et M</w:t>
      </w:r>
      <w:r w:rsidRPr="009022E6">
        <w:rPr>
          <w:rFonts w:ascii="Times New Roman" w:hAnsi="Times New Roman"/>
          <w:sz w:val="24"/>
          <w:szCs w:val="24"/>
        </w:rPr>
        <w:t>lle Kosra/Mme Amor, ce sont</w:t>
      </w:r>
      <w:r w:rsidR="00C0509C" w:rsidRPr="009022E6">
        <w:rPr>
          <w:rFonts w:ascii="Times New Roman" w:hAnsi="Times New Roman"/>
          <w:sz w:val="24"/>
          <w:szCs w:val="24"/>
        </w:rPr>
        <w:t xml:space="preserve"> plutôt</w:t>
      </w:r>
      <w:r w:rsidRPr="009022E6">
        <w:rPr>
          <w:rFonts w:ascii="Times New Roman" w:hAnsi="Times New Roman"/>
          <w:sz w:val="24"/>
          <w:szCs w:val="24"/>
        </w:rPr>
        <w:t xml:space="preserve"> l’hypocrisie et la libido exacerbée des partenaires qui </w:t>
      </w:r>
      <w:r w:rsidR="00C0509C" w:rsidRPr="009022E6">
        <w:rPr>
          <w:rFonts w:ascii="Times New Roman" w:hAnsi="Times New Roman"/>
          <w:sz w:val="24"/>
          <w:szCs w:val="24"/>
        </w:rPr>
        <w:t>prim</w:t>
      </w:r>
      <w:r w:rsidRPr="009022E6">
        <w:rPr>
          <w:rFonts w:ascii="Times New Roman" w:hAnsi="Times New Roman"/>
          <w:sz w:val="24"/>
          <w:szCs w:val="24"/>
        </w:rPr>
        <w:t xml:space="preserve">ent. </w:t>
      </w:r>
      <w:r w:rsidR="00165E6C">
        <w:rPr>
          <w:rFonts w:ascii="Times New Roman" w:hAnsi="Times New Roman"/>
          <w:sz w:val="24"/>
          <w:szCs w:val="24"/>
        </w:rPr>
        <w:t xml:space="preserve">Or la sensualité </w:t>
      </w:r>
      <w:r w:rsidR="00C0509C" w:rsidRPr="009022E6">
        <w:rPr>
          <w:rFonts w:ascii="Times New Roman" w:hAnsi="Times New Roman"/>
          <w:sz w:val="24"/>
          <w:szCs w:val="24"/>
        </w:rPr>
        <w:t>de Médée</w:t>
      </w:r>
      <w:r w:rsidR="00165E6C">
        <w:rPr>
          <w:rFonts w:ascii="Times New Roman" w:hAnsi="Times New Roman"/>
          <w:sz w:val="24"/>
          <w:szCs w:val="24"/>
        </w:rPr>
        <w:t xml:space="preserve"> est bien présente chez le dramaturge :</w:t>
      </w:r>
      <w:r w:rsidR="00C0509C" w:rsidRPr="009022E6">
        <w:rPr>
          <w:rFonts w:ascii="Times New Roman" w:hAnsi="Times New Roman"/>
          <w:sz w:val="24"/>
          <w:szCs w:val="24"/>
        </w:rPr>
        <w:t xml:space="preserve"> Marie Delcourt </w:t>
      </w:r>
      <w:r w:rsidR="00C90605" w:rsidRPr="009022E6">
        <w:rPr>
          <w:rFonts w:ascii="Times New Roman" w:hAnsi="Times New Roman"/>
          <w:sz w:val="24"/>
          <w:szCs w:val="24"/>
        </w:rPr>
        <w:t xml:space="preserve">(1891-1979) </w:t>
      </w:r>
      <w:r w:rsidR="00C0509C" w:rsidRPr="009022E6">
        <w:rPr>
          <w:rFonts w:ascii="Times New Roman" w:hAnsi="Times New Roman"/>
          <w:sz w:val="24"/>
          <w:szCs w:val="24"/>
        </w:rPr>
        <w:t xml:space="preserve">est la première à </w:t>
      </w:r>
      <w:r w:rsidR="00B30DF9">
        <w:rPr>
          <w:rFonts w:ascii="Times New Roman" w:hAnsi="Times New Roman"/>
          <w:sz w:val="24"/>
          <w:szCs w:val="24"/>
        </w:rPr>
        <w:t xml:space="preserve">la </w:t>
      </w:r>
      <w:r w:rsidR="00C0509C" w:rsidRPr="009022E6">
        <w:rPr>
          <w:rFonts w:ascii="Times New Roman" w:hAnsi="Times New Roman"/>
          <w:sz w:val="24"/>
          <w:szCs w:val="24"/>
        </w:rPr>
        <w:t>rel</w:t>
      </w:r>
      <w:r w:rsidR="00B30DF9">
        <w:rPr>
          <w:rFonts w:ascii="Times New Roman" w:hAnsi="Times New Roman"/>
          <w:sz w:val="24"/>
          <w:szCs w:val="24"/>
        </w:rPr>
        <w:t>ever dans son édition</w:t>
      </w:r>
      <w:r w:rsidR="00C0509C" w:rsidRPr="009022E6">
        <w:rPr>
          <w:rFonts w:ascii="Times New Roman" w:hAnsi="Times New Roman"/>
          <w:sz w:val="24"/>
          <w:szCs w:val="24"/>
        </w:rPr>
        <w:t>.</w:t>
      </w:r>
      <w:r w:rsidR="00B30DF9">
        <w:rPr>
          <w:rFonts w:ascii="Times New Roman" w:hAnsi="Times New Roman"/>
          <w:sz w:val="24"/>
          <w:szCs w:val="24"/>
        </w:rPr>
        <w:t xml:space="preserve"> </w:t>
      </w:r>
      <w:r w:rsidR="00C94D23" w:rsidRPr="009022E6">
        <w:rPr>
          <w:rFonts w:ascii="Times New Roman" w:hAnsi="Times New Roman"/>
          <w:sz w:val="24"/>
          <w:szCs w:val="24"/>
        </w:rPr>
        <w:t>La lecture attentive de l’helléniste permet de dégager les motifs de l’acte que les philologues précédent</w:t>
      </w:r>
      <w:r w:rsidR="00B30DF9">
        <w:rPr>
          <w:rFonts w:ascii="Times New Roman" w:hAnsi="Times New Roman"/>
          <w:sz w:val="24"/>
          <w:szCs w:val="24"/>
        </w:rPr>
        <w:t>s occultaient, parmi lesquels le</w:t>
      </w:r>
      <w:r w:rsidR="00C94D23" w:rsidRPr="009022E6">
        <w:rPr>
          <w:rFonts w:ascii="Times New Roman" w:hAnsi="Times New Roman"/>
          <w:sz w:val="24"/>
          <w:szCs w:val="24"/>
        </w:rPr>
        <w:t xml:space="preserve"> goût démesuré </w:t>
      </w:r>
      <w:r w:rsidR="00B30DF9">
        <w:rPr>
          <w:rFonts w:ascii="Times New Roman" w:hAnsi="Times New Roman"/>
          <w:sz w:val="24"/>
          <w:szCs w:val="24"/>
        </w:rPr>
        <w:t>de Médée</w:t>
      </w:r>
      <w:r w:rsidR="00B30DF9" w:rsidRPr="009022E6">
        <w:rPr>
          <w:rFonts w:ascii="Times New Roman" w:hAnsi="Times New Roman"/>
          <w:sz w:val="24"/>
          <w:szCs w:val="24"/>
        </w:rPr>
        <w:t xml:space="preserve"> </w:t>
      </w:r>
      <w:r w:rsidR="00B30DF9">
        <w:rPr>
          <w:rFonts w:ascii="Times New Roman" w:hAnsi="Times New Roman"/>
          <w:sz w:val="24"/>
          <w:szCs w:val="24"/>
        </w:rPr>
        <w:t>pour le plaisir sexuel</w:t>
      </w:r>
      <w:r w:rsidR="00EA1770">
        <w:rPr>
          <w:rStyle w:val="Appelnotedebasdep"/>
          <w:rFonts w:ascii="Times New Roman" w:hAnsi="Times New Roman"/>
          <w:sz w:val="24"/>
          <w:szCs w:val="24"/>
        </w:rPr>
        <w:footnoteReference w:id="16"/>
      </w:r>
      <w:r w:rsidR="00B30DF9">
        <w:rPr>
          <w:rFonts w:ascii="Times New Roman" w:hAnsi="Times New Roman"/>
          <w:sz w:val="24"/>
          <w:szCs w:val="24"/>
        </w:rPr>
        <w:t xml:space="preserve">. </w:t>
      </w:r>
      <w:r w:rsidR="00EA1770">
        <w:rPr>
          <w:rFonts w:ascii="Times New Roman" w:hAnsi="Times New Roman"/>
          <w:sz w:val="24"/>
          <w:szCs w:val="24"/>
        </w:rPr>
        <w:t xml:space="preserve">Chez Marouane, </w:t>
      </w:r>
      <w:r w:rsidRPr="009022E6">
        <w:rPr>
          <w:rFonts w:ascii="Times New Roman" w:hAnsi="Times New Roman"/>
          <w:sz w:val="24"/>
          <w:szCs w:val="24"/>
        </w:rPr>
        <w:t>Rachid ne semble remarquer ni les troubles liés à la sexualité, ni les mutilations sur le corps de la jeune femme (p. 81), à moins que ces stigmates ne soient sorti</w:t>
      </w:r>
      <w:r w:rsidR="00B30DF9">
        <w:rPr>
          <w:rFonts w:ascii="Times New Roman" w:hAnsi="Times New Roman"/>
          <w:sz w:val="24"/>
          <w:szCs w:val="24"/>
        </w:rPr>
        <w:t xml:space="preserve">s de son imagination (p. 160). </w:t>
      </w:r>
      <w:r w:rsidR="00B17B8A">
        <w:rPr>
          <w:rFonts w:ascii="Times New Roman" w:hAnsi="Times New Roman"/>
          <w:sz w:val="24"/>
          <w:szCs w:val="24"/>
        </w:rPr>
        <w:t xml:space="preserve">En aucun cas elle ne se lamente. </w:t>
      </w:r>
      <w:r w:rsidR="00AF06E1" w:rsidRPr="009022E6">
        <w:rPr>
          <w:rFonts w:ascii="Times New Roman" w:hAnsi="Times New Roman"/>
          <w:sz w:val="24"/>
          <w:szCs w:val="24"/>
        </w:rPr>
        <w:t>La sensualité de Fatima est décrite</w:t>
      </w:r>
      <w:r w:rsidR="00C0509C" w:rsidRPr="009022E6">
        <w:rPr>
          <w:rFonts w:ascii="Times New Roman" w:hAnsi="Times New Roman"/>
          <w:sz w:val="24"/>
          <w:szCs w:val="24"/>
        </w:rPr>
        <w:t xml:space="preserve">, </w:t>
      </w:r>
      <w:r w:rsidR="00AD45D1" w:rsidRPr="009022E6">
        <w:rPr>
          <w:rFonts w:ascii="Times New Roman" w:hAnsi="Times New Roman"/>
          <w:sz w:val="24"/>
          <w:szCs w:val="24"/>
        </w:rPr>
        <w:t>les « délicieuses contractions lui secouaient les reins, humidifiant agréablement son entrejambe » (</w:t>
      </w:r>
      <w:r w:rsidR="00EA1770">
        <w:rPr>
          <w:rFonts w:ascii="Times New Roman" w:hAnsi="Times New Roman"/>
          <w:sz w:val="24"/>
          <w:szCs w:val="24"/>
        </w:rPr>
        <w:t xml:space="preserve">p. </w:t>
      </w:r>
      <w:r w:rsidR="00AD45D1" w:rsidRPr="009022E6">
        <w:rPr>
          <w:rFonts w:ascii="Times New Roman" w:hAnsi="Times New Roman"/>
          <w:sz w:val="24"/>
          <w:szCs w:val="24"/>
        </w:rPr>
        <w:t xml:space="preserve">49), </w:t>
      </w:r>
      <w:r w:rsidR="00C0509C" w:rsidRPr="009022E6">
        <w:rPr>
          <w:rFonts w:ascii="Times New Roman" w:hAnsi="Times New Roman"/>
          <w:sz w:val="24"/>
          <w:szCs w:val="24"/>
        </w:rPr>
        <w:t>ses « ardeurs sexuelles » de même que celles de Rachid « porté, excessivement porté sur la chose » (</w:t>
      </w:r>
      <w:r w:rsidR="00EA1770">
        <w:rPr>
          <w:rFonts w:ascii="Times New Roman" w:hAnsi="Times New Roman"/>
          <w:sz w:val="24"/>
          <w:szCs w:val="24"/>
        </w:rPr>
        <w:t xml:space="preserve">p. </w:t>
      </w:r>
      <w:r w:rsidR="00C0509C" w:rsidRPr="009022E6">
        <w:rPr>
          <w:rFonts w:ascii="Times New Roman" w:hAnsi="Times New Roman"/>
          <w:sz w:val="24"/>
          <w:szCs w:val="24"/>
        </w:rPr>
        <w:t>106)</w:t>
      </w:r>
      <w:r w:rsidR="00AF06E1" w:rsidRPr="009022E6">
        <w:rPr>
          <w:rFonts w:ascii="Times New Roman" w:hAnsi="Times New Roman"/>
          <w:sz w:val="24"/>
          <w:szCs w:val="24"/>
        </w:rPr>
        <w:t>…</w:t>
      </w:r>
      <w:r w:rsidR="00AD45D1" w:rsidRPr="009022E6">
        <w:rPr>
          <w:rFonts w:ascii="Times New Roman" w:hAnsi="Times New Roman"/>
          <w:sz w:val="24"/>
          <w:szCs w:val="24"/>
        </w:rPr>
        <w:t xml:space="preserve"> </w:t>
      </w:r>
    </w:p>
    <w:p w:rsidR="00F26B84" w:rsidRDefault="00F26B84" w:rsidP="009022E6">
      <w:pPr>
        <w:spacing w:line="360" w:lineRule="auto"/>
        <w:jc w:val="both"/>
        <w:rPr>
          <w:rFonts w:ascii="Times New Roman" w:hAnsi="Times New Roman"/>
          <w:sz w:val="24"/>
          <w:szCs w:val="24"/>
        </w:rPr>
      </w:pPr>
    </w:p>
    <w:p w:rsidR="00AF06E1" w:rsidRPr="00F26B84" w:rsidRDefault="00AF06E1" w:rsidP="00F26B84">
      <w:pPr>
        <w:pStyle w:val="Paragraphedeliste"/>
        <w:numPr>
          <w:ilvl w:val="0"/>
          <w:numId w:val="6"/>
        </w:numPr>
        <w:spacing w:line="360" w:lineRule="auto"/>
        <w:jc w:val="both"/>
        <w:rPr>
          <w:rFonts w:ascii="Times New Roman" w:hAnsi="Times New Roman"/>
          <w:sz w:val="24"/>
          <w:szCs w:val="24"/>
        </w:rPr>
      </w:pPr>
      <w:r w:rsidRPr="00F26B84">
        <w:rPr>
          <w:rFonts w:ascii="Times New Roman" w:hAnsi="Times New Roman"/>
          <w:sz w:val="24"/>
          <w:szCs w:val="24"/>
        </w:rPr>
        <w:lastRenderedPageBreak/>
        <w:t>Trahison de Jason/Rachid</w:t>
      </w:r>
      <w:r w:rsidR="00F26B84" w:rsidRPr="00F26B84">
        <w:rPr>
          <w:rFonts w:ascii="Times New Roman" w:hAnsi="Times New Roman"/>
          <w:sz w:val="24"/>
          <w:szCs w:val="24"/>
        </w:rPr>
        <w:t xml:space="preserve"> </w:t>
      </w:r>
    </w:p>
    <w:p w:rsidR="00AD45D1" w:rsidRPr="009022E6" w:rsidRDefault="00C94D23" w:rsidP="00C90605">
      <w:pPr>
        <w:spacing w:line="360" w:lineRule="auto"/>
        <w:jc w:val="both"/>
        <w:rPr>
          <w:rFonts w:ascii="Times New Roman" w:hAnsi="Times New Roman"/>
          <w:sz w:val="24"/>
          <w:szCs w:val="24"/>
        </w:rPr>
      </w:pPr>
      <w:r w:rsidRPr="009022E6">
        <w:rPr>
          <w:rFonts w:ascii="Times New Roman" w:hAnsi="Times New Roman"/>
          <w:sz w:val="24"/>
          <w:szCs w:val="24"/>
        </w:rPr>
        <w:t>Comme le dit Marie Delcourt, Jason fait preuve d’une ironie cruelle et constante, d’un égoïsme vaniteux qui devrait indisposer toute femme.</w:t>
      </w:r>
      <w:r w:rsidR="00C90605">
        <w:rPr>
          <w:rFonts w:ascii="Times New Roman" w:hAnsi="Times New Roman"/>
          <w:sz w:val="24"/>
          <w:szCs w:val="24"/>
        </w:rPr>
        <w:t xml:space="preserve"> </w:t>
      </w:r>
      <w:r w:rsidR="00AD45D1" w:rsidRPr="009022E6">
        <w:rPr>
          <w:rFonts w:ascii="Times New Roman" w:hAnsi="Times New Roman"/>
          <w:sz w:val="24"/>
          <w:szCs w:val="24"/>
        </w:rPr>
        <w:t xml:space="preserve">Marie Delcourt, la première, l’affirme : </w:t>
      </w:r>
    </w:p>
    <w:p w:rsidR="00AD45D1" w:rsidRPr="00C90605" w:rsidRDefault="00AD45D1" w:rsidP="009022E6">
      <w:pPr>
        <w:pStyle w:val="NormalWeb"/>
        <w:spacing w:before="0" w:beforeAutospacing="0" w:after="0" w:afterAutospacing="0" w:line="360" w:lineRule="auto"/>
        <w:ind w:left="708"/>
        <w:jc w:val="both"/>
        <w:rPr>
          <w:rFonts w:ascii="Times New Roman" w:hAnsi="Times New Roman"/>
          <w:color w:val="auto"/>
          <w:sz w:val="20"/>
          <w:szCs w:val="20"/>
        </w:rPr>
      </w:pPr>
      <w:r w:rsidRPr="00C90605">
        <w:rPr>
          <w:rFonts w:ascii="Times New Roman" w:hAnsi="Times New Roman"/>
          <w:color w:val="auto"/>
          <w:sz w:val="20"/>
          <w:szCs w:val="20"/>
        </w:rPr>
        <w:t>De tous les poètes grecs, Euripide est le seul qui ait dépassé la misogynie populaire et ait osé dire atroce la condition des femmes. Celle-ci apparaît dans toute son absurdité en Médée, partagée entre une sensualité exigeante qui devrait faire d’elle une esclave soumise, et un caractère auquel les vertus patientes sont étrangères. (</w:t>
      </w:r>
      <w:r w:rsidR="00B17B8A">
        <w:rPr>
          <w:rFonts w:ascii="Times New Roman" w:hAnsi="Times New Roman"/>
          <w:i/>
          <w:color w:val="auto"/>
          <w:sz w:val="20"/>
          <w:szCs w:val="20"/>
        </w:rPr>
        <w:t>I</w:t>
      </w:r>
      <w:r w:rsidRPr="00C90605">
        <w:rPr>
          <w:rFonts w:ascii="Times New Roman" w:hAnsi="Times New Roman"/>
          <w:i/>
          <w:color w:val="auto"/>
          <w:sz w:val="20"/>
          <w:szCs w:val="20"/>
        </w:rPr>
        <w:t>d.</w:t>
      </w:r>
      <w:r w:rsidR="00B17B8A">
        <w:rPr>
          <w:rFonts w:ascii="Times New Roman" w:hAnsi="Times New Roman"/>
          <w:color w:val="auto"/>
          <w:sz w:val="20"/>
          <w:szCs w:val="20"/>
        </w:rPr>
        <w:t>, p. 131</w:t>
      </w:r>
      <w:r w:rsidRPr="00C90605">
        <w:rPr>
          <w:rFonts w:ascii="Times New Roman" w:hAnsi="Times New Roman"/>
          <w:color w:val="auto"/>
          <w:sz w:val="20"/>
          <w:szCs w:val="20"/>
        </w:rPr>
        <w:t xml:space="preserve">) </w:t>
      </w:r>
    </w:p>
    <w:p w:rsidR="00C94D23" w:rsidRPr="009022E6" w:rsidRDefault="00C94D23" w:rsidP="009022E6">
      <w:pPr>
        <w:spacing w:line="360" w:lineRule="auto"/>
        <w:jc w:val="both"/>
        <w:rPr>
          <w:rFonts w:ascii="Times New Roman" w:hAnsi="Times New Roman"/>
          <w:sz w:val="24"/>
          <w:szCs w:val="24"/>
        </w:rPr>
      </w:pPr>
    </w:p>
    <w:p w:rsidR="004D7353" w:rsidRPr="009022E6" w:rsidRDefault="00AD45D1" w:rsidP="009022E6">
      <w:pPr>
        <w:spacing w:line="360" w:lineRule="auto"/>
        <w:jc w:val="both"/>
        <w:rPr>
          <w:rFonts w:ascii="Times New Roman" w:hAnsi="Times New Roman"/>
          <w:sz w:val="24"/>
          <w:szCs w:val="24"/>
        </w:rPr>
      </w:pPr>
      <w:r w:rsidRPr="009022E6">
        <w:rPr>
          <w:rFonts w:ascii="Times New Roman" w:hAnsi="Times New Roman"/>
          <w:sz w:val="24"/>
          <w:szCs w:val="24"/>
        </w:rPr>
        <w:t>A</w:t>
      </w:r>
      <w:r w:rsidR="00EE435F" w:rsidRPr="009022E6">
        <w:rPr>
          <w:rFonts w:ascii="Times New Roman" w:hAnsi="Times New Roman"/>
          <w:sz w:val="24"/>
          <w:szCs w:val="24"/>
        </w:rPr>
        <w:t>près cinq ans de vie commune, Rachid, alias Richard, semble de plus en plus distrait (p. 100), il regarde sa femme « comme s’il ne la voyait pas. Ou qu’elle était de trop. » (p. 101).</w:t>
      </w:r>
      <w:r w:rsidR="00C94D23" w:rsidRPr="009022E6">
        <w:rPr>
          <w:rFonts w:ascii="Times New Roman" w:hAnsi="Times New Roman"/>
          <w:sz w:val="24"/>
          <w:szCs w:val="24"/>
        </w:rPr>
        <w:t xml:space="preserve"> </w:t>
      </w:r>
      <w:r w:rsidR="00EA1770">
        <w:rPr>
          <w:rFonts w:ascii="Times New Roman" w:hAnsi="Times New Roman"/>
          <w:sz w:val="24"/>
          <w:szCs w:val="24"/>
        </w:rPr>
        <w:t>Fatima</w:t>
      </w:r>
      <w:r w:rsidR="00B17B8A">
        <w:rPr>
          <w:rFonts w:ascii="Times New Roman" w:hAnsi="Times New Roman"/>
          <w:sz w:val="24"/>
          <w:szCs w:val="24"/>
        </w:rPr>
        <w:t xml:space="preserve"> atribue cela au soleil (</w:t>
      </w:r>
      <w:r w:rsidR="00B17B8A">
        <w:rPr>
          <w:rFonts w:ascii="Times New Roman" w:hAnsi="Times New Roman"/>
          <w:i/>
          <w:sz w:val="24"/>
          <w:szCs w:val="24"/>
        </w:rPr>
        <w:t>ibid.</w:t>
      </w:r>
      <w:r w:rsidR="00C94D23" w:rsidRPr="009022E6">
        <w:rPr>
          <w:rFonts w:ascii="Times New Roman" w:hAnsi="Times New Roman"/>
          <w:sz w:val="24"/>
          <w:szCs w:val="24"/>
        </w:rPr>
        <w:t>) alors que le soleil devrait être son allié (</w:t>
      </w:r>
      <w:r w:rsidR="00EA1770">
        <w:rPr>
          <w:rFonts w:ascii="Times New Roman" w:hAnsi="Times New Roman"/>
          <w:sz w:val="24"/>
          <w:szCs w:val="24"/>
        </w:rPr>
        <w:t xml:space="preserve">si elle était </w:t>
      </w:r>
      <w:r w:rsidR="00C94D23" w:rsidRPr="009022E6">
        <w:rPr>
          <w:rFonts w:ascii="Times New Roman" w:hAnsi="Times New Roman"/>
          <w:sz w:val="24"/>
          <w:szCs w:val="24"/>
        </w:rPr>
        <w:t xml:space="preserve">Médée). </w:t>
      </w:r>
      <w:r w:rsidR="001F2FB3" w:rsidRPr="009022E6">
        <w:rPr>
          <w:rFonts w:ascii="Times New Roman" w:hAnsi="Times New Roman"/>
          <w:sz w:val="24"/>
          <w:szCs w:val="24"/>
        </w:rPr>
        <w:t>R</w:t>
      </w:r>
      <w:r w:rsidRPr="009022E6">
        <w:rPr>
          <w:rFonts w:ascii="Times New Roman" w:hAnsi="Times New Roman"/>
          <w:sz w:val="24"/>
          <w:szCs w:val="24"/>
        </w:rPr>
        <w:t>achid se moque d’elle avec la même</w:t>
      </w:r>
      <w:r w:rsidR="001F2FB3" w:rsidRPr="009022E6">
        <w:rPr>
          <w:rFonts w:ascii="Times New Roman" w:hAnsi="Times New Roman"/>
          <w:sz w:val="24"/>
          <w:szCs w:val="24"/>
        </w:rPr>
        <w:t xml:space="preserve"> ironie blessante qu</w:t>
      </w:r>
      <w:r w:rsidR="00EA1770">
        <w:rPr>
          <w:rFonts w:ascii="Times New Roman" w:hAnsi="Times New Roman"/>
          <w:sz w:val="24"/>
          <w:szCs w:val="24"/>
        </w:rPr>
        <w:t>e celle qu</w:t>
      </w:r>
      <w:r w:rsidR="001F2FB3" w:rsidRPr="009022E6">
        <w:rPr>
          <w:rFonts w:ascii="Times New Roman" w:hAnsi="Times New Roman"/>
          <w:sz w:val="24"/>
          <w:szCs w:val="24"/>
        </w:rPr>
        <w:t xml:space="preserve">’on attribue à Jason. </w:t>
      </w:r>
      <w:r w:rsidRPr="009022E6">
        <w:rPr>
          <w:rFonts w:ascii="Times New Roman" w:hAnsi="Times New Roman"/>
          <w:sz w:val="24"/>
          <w:szCs w:val="24"/>
        </w:rPr>
        <w:t>Fatima</w:t>
      </w:r>
      <w:r w:rsidR="004D7353" w:rsidRPr="009022E6">
        <w:rPr>
          <w:rFonts w:ascii="Times New Roman" w:hAnsi="Times New Roman"/>
          <w:sz w:val="24"/>
          <w:szCs w:val="24"/>
        </w:rPr>
        <w:t xml:space="preserve"> le reconnaît, « Il n’a jamais été brutal, […] il ne haussait jamais le ton », elle a toujours obéi à ses « injonctions froides, détournées, parfois, déterminées, toujours » (p. 114) Et ses intonations se chargent parfois « sinon de mépris, du moins d’ironie. » (p. 150), il la traite, à l’occasion, de « néocolonisée, riant de plus belle, de schizophrène</w:t>
      </w:r>
      <w:r w:rsidR="004D7353" w:rsidRPr="009022E6">
        <w:rPr>
          <w:rStyle w:val="Appelnotedebasdep"/>
          <w:rFonts w:ascii="Times New Roman" w:hAnsi="Times New Roman"/>
          <w:sz w:val="24"/>
          <w:szCs w:val="24"/>
        </w:rPr>
        <w:footnoteReference w:id="17"/>
      </w:r>
      <w:r w:rsidR="004D7353" w:rsidRPr="009022E6">
        <w:rPr>
          <w:rFonts w:ascii="Times New Roman" w:hAnsi="Times New Roman"/>
          <w:sz w:val="24"/>
          <w:szCs w:val="24"/>
        </w:rPr>
        <w:t> » (p. 151).</w:t>
      </w:r>
      <w:r w:rsidR="00B17B8A">
        <w:rPr>
          <w:rFonts w:ascii="Times New Roman" w:hAnsi="Times New Roman"/>
          <w:sz w:val="24"/>
          <w:szCs w:val="24"/>
        </w:rPr>
        <w:t xml:space="preserve"> Le vocabulaire n’est pas celui d’Euripide mais l’idée est la même.</w:t>
      </w:r>
    </w:p>
    <w:p w:rsidR="001F2FB3" w:rsidRPr="009022E6" w:rsidRDefault="00C94D23" w:rsidP="009022E6">
      <w:pPr>
        <w:spacing w:line="360" w:lineRule="auto"/>
        <w:jc w:val="both"/>
        <w:rPr>
          <w:rFonts w:ascii="Times New Roman" w:hAnsi="Times New Roman"/>
          <w:sz w:val="24"/>
          <w:szCs w:val="24"/>
        </w:rPr>
      </w:pPr>
      <w:r w:rsidRPr="009022E6">
        <w:rPr>
          <w:rFonts w:ascii="Times New Roman" w:hAnsi="Times New Roman"/>
          <w:sz w:val="24"/>
          <w:szCs w:val="24"/>
        </w:rPr>
        <w:t>Puis</w:t>
      </w:r>
      <w:r w:rsidR="00AD45D1" w:rsidRPr="009022E6">
        <w:rPr>
          <w:rFonts w:ascii="Times New Roman" w:hAnsi="Times New Roman"/>
          <w:sz w:val="24"/>
          <w:szCs w:val="24"/>
        </w:rPr>
        <w:t xml:space="preserve"> vient la trahison suprême</w:t>
      </w:r>
      <w:r w:rsidRPr="009022E6">
        <w:rPr>
          <w:rFonts w:ascii="Times New Roman" w:hAnsi="Times New Roman"/>
          <w:sz w:val="24"/>
          <w:szCs w:val="24"/>
        </w:rPr>
        <w:t>, Rachid a</w:t>
      </w:r>
      <w:r w:rsidR="00516825" w:rsidRPr="009022E6">
        <w:rPr>
          <w:rFonts w:ascii="Times New Roman" w:hAnsi="Times New Roman"/>
          <w:sz w:val="24"/>
          <w:szCs w:val="24"/>
        </w:rPr>
        <w:t>nnonce son mariage avec Khadija</w:t>
      </w:r>
      <w:r w:rsidRPr="009022E6">
        <w:rPr>
          <w:rFonts w:ascii="Times New Roman" w:hAnsi="Times New Roman"/>
          <w:sz w:val="24"/>
          <w:szCs w:val="24"/>
        </w:rPr>
        <w:t xml:space="preserve">. Fatima, </w:t>
      </w:r>
      <w:r w:rsidR="00524775" w:rsidRPr="009022E6">
        <w:rPr>
          <w:rFonts w:ascii="Times New Roman" w:hAnsi="Times New Roman"/>
          <w:sz w:val="24"/>
          <w:szCs w:val="24"/>
        </w:rPr>
        <w:t xml:space="preserve">femme esclave, </w:t>
      </w:r>
      <w:r w:rsidR="00EA1770">
        <w:rPr>
          <w:rFonts w:ascii="Times New Roman" w:hAnsi="Times New Roman"/>
          <w:sz w:val="24"/>
          <w:szCs w:val="24"/>
        </w:rPr>
        <w:t>va devoir retourner en Algérie.</w:t>
      </w:r>
      <w:r w:rsidRPr="009022E6">
        <w:rPr>
          <w:rFonts w:ascii="Times New Roman" w:hAnsi="Times New Roman"/>
          <w:sz w:val="24"/>
          <w:szCs w:val="24"/>
        </w:rPr>
        <w:t xml:space="preserve"> </w:t>
      </w:r>
      <w:r w:rsidR="001F2FB3" w:rsidRPr="009022E6">
        <w:rPr>
          <w:rFonts w:ascii="Times New Roman" w:hAnsi="Times New Roman"/>
          <w:sz w:val="24"/>
          <w:szCs w:val="24"/>
        </w:rPr>
        <w:t>C’est la principale source de la violence de Fatima</w:t>
      </w:r>
      <w:r w:rsidR="00C54469" w:rsidRPr="009022E6">
        <w:rPr>
          <w:rFonts w:ascii="Times New Roman" w:hAnsi="Times New Roman"/>
          <w:sz w:val="24"/>
          <w:szCs w:val="24"/>
        </w:rPr>
        <w:t>, et elle surprend plus que celle de Médée : Médée a un tempérament de feu, elle est en colère, la nourrice se doute que sa vengeance sera terrible et elle craint pour les enfants dès le début de la pièce</w:t>
      </w:r>
      <w:r w:rsidR="00EA1770">
        <w:rPr>
          <w:rFonts w:ascii="Times New Roman" w:hAnsi="Times New Roman"/>
          <w:sz w:val="24"/>
          <w:szCs w:val="24"/>
        </w:rPr>
        <w:t xml:space="preserve"> d’Euripide</w:t>
      </w:r>
      <w:r w:rsidR="001F2FB3" w:rsidRPr="009022E6">
        <w:rPr>
          <w:rFonts w:ascii="Times New Roman" w:hAnsi="Times New Roman"/>
          <w:sz w:val="24"/>
          <w:szCs w:val="24"/>
        </w:rPr>
        <w:t>.</w:t>
      </w:r>
      <w:r w:rsidR="00C54469" w:rsidRPr="009022E6">
        <w:rPr>
          <w:rFonts w:ascii="Times New Roman" w:hAnsi="Times New Roman"/>
          <w:sz w:val="24"/>
          <w:szCs w:val="24"/>
        </w:rPr>
        <w:t xml:space="preserve"> Ce n’est pas le cas de Fatima</w:t>
      </w:r>
      <w:r w:rsidR="001F2FB3" w:rsidRPr="009022E6">
        <w:rPr>
          <w:rFonts w:ascii="Times New Roman" w:hAnsi="Times New Roman"/>
          <w:sz w:val="24"/>
          <w:szCs w:val="24"/>
        </w:rPr>
        <w:t xml:space="preserve"> </w:t>
      </w:r>
      <w:r w:rsidR="00C54469" w:rsidRPr="009022E6">
        <w:rPr>
          <w:rFonts w:ascii="Times New Roman" w:hAnsi="Times New Roman"/>
          <w:sz w:val="24"/>
          <w:szCs w:val="24"/>
        </w:rPr>
        <w:t>qui n’a pas d’interlocutrice et qui surtout est soumise à son mari, aux stéréotypes de genre qui veut que la femme algérienne accepte passivement les décisions masculines.</w:t>
      </w:r>
    </w:p>
    <w:p w:rsidR="00C94D23" w:rsidRPr="009022E6" w:rsidRDefault="00C94D23" w:rsidP="009022E6">
      <w:pPr>
        <w:pStyle w:val="NormalWeb"/>
        <w:spacing w:before="0" w:beforeAutospacing="0" w:after="0" w:afterAutospacing="0" w:line="360" w:lineRule="auto"/>
        <w:jc w:val="both"/>
        <w:rPr>
          <w:rFonts w:ascii="Times New Roman" w:hAnsi="Times New Roman"/>
          <w:color w:val="auto"/>
          <w:sz w:val="24"/>
          <w:szCs w:val="24"/>
        </w:rPr>
      </w:pPr>
      <w:r w:rsidRPr="009022E6">
        <w:rPr>
          <w:rFonts w:ascii="Times New Roman" w:hAnsi="Times New Roman"/>
          <w:color w:val="auto"/>
          <w:sz w:val="24"/>
          <w:szCs w:val="24"/>
        </w:rPr>
        <w:t>Médée, fratricide, éprouve</w:t>
      </w:r>
      <w:r w:rsidR="004D7353" w:rsidRPr="009022E6">
        <w:rPr>
          <w:rFonts w:ascii="Times New Roman" w:hAnsi="Times New Roman"/>
          <w:color w:val="auto"/>
          <w:sz w:val="24"/>
          <w:szCs w:val="24"/>
        </w:rPr>
        <w:t>,</w:t>
      </w:r>
      <w:r w:rsidRPr="009022E6">
        <w:rPr>
          <w:rFonts w:ascii="Times New Roman" w:hAnsi="Times New Roman"/>
          <w:color w:val="auto"/>
          <w:sz w:val="24"/>
          <w:szCs w:val="24"/>
        </w:rPr>
        <w:t xml:space="preserve"> </w:t>
      </w:r>
      <w:r w:rsidR="001F2FB3" w:rsidRPr="009022E6">
        <w:rPr>
          <w:rFonts w:ascii="Times New Roman" w:hAnsi="Times New Roman"/>
          <w:color w:val="auto"/>
          <w:sz w:val="24"/>
          <w:szCs w:val="24"/>
        </w:rPr>
        <w:t>elle</w:t>
      </w:r>
      <w:r w:rsidR="004D7353" w:rsidRPr="009022E6">
        <w:rPr>
          <w:rFonts w:ascii="Times New Roman" w:hAnsi="Times New Roman"/>
          <w:color w:val="auto"/>
          <w:sz w:val="24"/>
          <w:szCs w:val="24"/>
        </w:rPr>
        <w:t>,</w:t>
      </w:r>
      <w:r w:rsidR="001F2FB3" w:rsidRPr="009022E6">
        <w:rPr>
          <w:rFonts w:ascii="Times New Roman" w:hAnsi="Times New Roman"/>
          <w:color w:val="auto"/>
          <w:sz w:val="24"/>
          <w:szCs w:val="24"/>
        </w:rPr>
        <w:t xml:space="preserve"> </w:t>
      </w:r>
      <w:r w:rsidRPr="009022E6">
        <w:rPr>
          <w:rFonts w:ascii="Times New Roman" w:hAnsi="Times New Roman"/>
          <w:color w:val="auto"/>
          <w:sz w:val="24"/>
          <w:szCs w:val="24"/>
        </w:rPr>
        <w:t>remords, culpabilité qui la poussent à l’autopunition</w:t>
      </w:r>
      <w:r w:rsidR="001F2FB3" w:rsidRPr="009022E6">
        <w:rPr>
          <w:rFonts w:ascii="Times New Roman" w:hAnsi="Times New Roman"/>
          <w:color w:val="auto"/>
          <w:sz w:val="24"/>
          <w:szCs w:val="24"/>
        </w:rPr>
        <w:t>. Peut-être cette dimension existe-t-elle aussi chez Marouane : on sait que la relation bou</w:t>
      </w:r>
      <w:r w:rsidR="00AD45D1" w:rsidRPr="009022E6">
        <w:rPr>
          <w:rFonts w:ascii="Times New Roman" w:hAnsi="Times New Roman"/>
          <w:color w:val="auto"/>
          <w:sz w:val="24"/>
          <w:szCs w:val="24"/>
        </w:rPr>
        <w:t>reau-victime est parfois ambigüe, Mlle Amor, si elle a été impliquée</w:t>
      </w:r>
      <w:r w:rsidR="00524775" w:rsidRPr="009022E6">
        <w:rPr>
          <w:rFonts w:ascii="Times New Roman" w:hAnsi="Times New Roman"/>
          <w:color w:val="auto"/>
          <w:sz w:val="24"/>
          <w:szCs w:val="24"/>
        </w:rPr>
        <w:t>,</w:t>
      </w:r>
      <w:r w:rsidR="00AD45D1" w:rsidRPr="009022E6">
        <w:rPr>
          <w:rFonts w:ascii="Times New Roman" w:hAnsi="Times New Roman"/>
          <w:color w:val="auto"/>
          <w:sz w:val="24"/>
          <w:szCs w:val="24"/>
        </w:rPr>
        <w:t xml:space="preserve"> même contre son gré</w:t>
      </w:r>
      <w:r w:rsidR="00524775" w:rsidRPr="009022E6">
        <w:rPr>
          <w:rFonts w:ascii="Times New Roman" w:hAnsi="Times New Roman"/>
          <w:color w:val="auto"/>
          <w:sz w:val="24"/>
          <w:szCs w:val="24"/>
        </w:rPr>
        <w:t>,</w:t>
      </w:r>
      <w:r w:rsidR="00AD45D1" w:rsidRPr="009022E6">
        <w:rPr>
          <w:rFonts w:ascii="Times New Roman" w:hAnsi="Times New Roman"/>
          <w:color w:val="auto"/>
          <w:sz w:val="24"/>
          <w:szCs w:val="24"/>
        </w:rPr>
        <w:t xml:space="preserve"> dans les massacres, même si elle fait tout pour minimiser et oublier cette « excursion dans le djebel », se sent peut-être coupable</w:t>
      </w:r>
      <w:r w:rsidR="001F2FB3" w:rsidRPr="009022E6">
        <w:rPr>
          <w:rFonts w:ascii="Times New Roman" w:hAnsi="Times New Roman"/>
          <w:color w:val="auto"/>
          <w:sz w:val="24"/>
          <w:szCs w:val="24"/>
        </w:rPr>
        <w:t>.</w:t>
      </w:r>
      <w:r w:rsidR="00AD45D1" w:rsidRPr="009022E6">
        <w:rPr>
          <w:rFonts w:ascii="Times New Roman" w:hAnsi="Times New Roman"/>
          <w:color w:val="auto"/>
          <w:sz w:val="24"/>
          <w:szCs w:val="24"/>
        </w:rPr>
        <w:t xml:space="preserve"> </w:t>
      </w:r>
    </w:p>
    <w:p w:rsidR="00C94D23" w:rsidRPr="009022E6" w:rsidRDefault="00C94D23" w:rsidP="009022E6">
      <w:pPr>
        <w:spacing w:line="360" w:lineRule="auto"/>
        <w:jc w:val="both"/>
        <w:rPr>
          <w:rFonts w:ascii="Times New Roman" w:hAnsi="Times New Roman"/>
          <w:sz w:val="24"/>
          <w:szCs w:val="24"/>
        </w:rPr>
      </w:pPr>
    </w:p>
    <w:p w:rsidR="00C94D23" w:rsidRPr="00C90605" w:rsidRDefault="00C90605" w:rsidP="00C90605">
      <w:pPr>
        <w:pStyle w:val="Paragraphedeliste"/>
        <w:numPr>
          <w:ilvl w:val="0"/>
          <w:numId w:val="6"/>
        </w:numPr>
        <w:spacing w:line="360" w:lineRule="auto"/>
        <w:jc w:val="both"/>
        <w:rPr>
          <w:rFonts w:ascii="Times New Roman" w:hAnsi="Times New Roman"/>
          <w:sz w:val="24"/>
          <w:szCs w:val="24"/>
        </w:rPr>
      </w:pPr>
      <w:r>
        <w:rPr>
          <w:rFonts w:ascii="Times New Roman" w:hAnsi="Times New Roman"/>
          <w:sz w:val="24"/>
          <w:szCs w:val="24"/>
        </w:rPr>
        <w:t>Violence : la v</w:t>
      </w:r>
      <w:r w:rsidR="00C94D23" w:rsidRPr="00C90605">
        <w:rPr>
          <w:rFonts w:ascii="Times New Roman" w:hAnsi="Times New Roman"/>
          <w:sz w:val="24"/>
          <w:szCs w:val="24"/>
        </w:rPr>
        <w:t>engeance de Fatima</w:t>
      </w:r>
      <w:r>
        <w:rPr>
          <w:rFonts w:ascii="Times New Roman" w:hAnsi="Times New Roman"/>
          <w:sz w:val="24"/>
          <w:szCs w:val="24"/>
        </w:rPr>
        <w:t xml:space="preserve"> </w:t>
      </w:r>
    </w:p>
    <w:p w:rsidR="00C94D23" w:rsidRPr="009022E6" w:rsidRDefault="00C94D23" w:rsidP="009022E6">
      <w:pPr>
        <w:spacing w:line="360" w:lineRule="auto"/>
        <w:jc w:val="both"/>
        <w:rPr>
          <w:rFonts w:ascii="Times New Roman" w:hAnsi="Times New Roman"/>
          <w:sz w:val="24"/>
          <w:szCs w:val="24"/>
          <w:lang w:val="fr-BE"/>
        </w:rPr>
      </w:pPr>
      <w:r w:rsidRPr="009022E6">
        <w:rPr>
          <w:rFonts w:ascii="Times New Roman" w:hAnsi="Times New Roman"/>
          <w:sz w:val="24"/>
          <w:szCs w:val="24"/>
          <w:lang w:val="fr-BE"/>
        </w:rPr>
        <w:lastRenderedPageBreak/>
        <w:t xml:space="preserve">« Tu ne tueras point ». L’interdit divin et biblique, parce qu’il tient à la survie de l’espèce humaine, semble </w:t>
      </w:r>
      <w:r w:rsidRPr="00B17B8A">
        <w:rPr>
          <w:rFonts w:ascii="Times New Roman" w:hAnsi="Times New Roman"/>
          <w:i/>
          <w:sz w:val="24"/>
          <w:szCs w:val="24"/>
          <w:lang w:val="fr-BE"/>
        </w:rPr>
        <w:t>a priori</w:t>
      </w:r>
      <w:r w:rsidRPr="009022E6">
        <w:rPr>
          <w:rFonts w:ascii="Times New Roman" w:hAnsi="Times New Roman"/>
          <w:sz w:val="24"/>
          <w:szCs w:val="24"/>
          <w:lang w:val="fr-BE"/>
        </w:rPr>
        <w:t xml:space="preserve"> universel. </w:t>
      </w:r>
      <w:r w:rsidRPr="00B17B8A">
        <w:rPr>
          <w:rFonts w:ascii="Times New Roman" w:hAnsi="Times New Roman"/>
          <w:i/>
          <w:sz w:val="24"/>
          <w:szCs w:val="24"/>
          <w:lang w:val="fr-BE"/>
        </w:rPr>
        <w:t>A fortiori</w:t>
      </w:r>
      <w:r w:rsidRPr="009022E6">
        <w:rPr>
          <w:rFonts w:ascii="Times New Roman" w:hAnsi="Times New Roman"/>
          <w:sz w:val="24"/>
          <w:szCs w:val="24"/>
          <w:lang w:val="fr-BE"/>
        </w:rPr>
        <w:t>, qu’une mère ne tue point ses enfants paraît un truisme. Une Geneviève Moqadem-Lhermitte</w:t>
      </w:r>
      <w:r w:rsidR="00B17B8A">
        <w:rPr>
          <w:rFonts w:ascii="Times New Roman" w:hAnsi="Times New Roman"/>
          <w:sz w:val="24"/>
          <w:szCs w:val="24"/>
          <w:lang w:val="fr-BE"/>
        </w:rPr>
        <w:t>,</w:t>
      </w:r>
      <w:r w:rsidRPr="009022E6">
        <w:rPr>
          <w:rFonts w:ascii="Times New Roman" w:hAnsi="Times New Roman"/>
          <w:sz w:val="24"/>
          <w:szCs w:val="24"/>
          <w:lang w:val="fr-BE"/>
        </w:rPr>
        <w:t xml:space="preserve"> en </w:t>
      </w:r>
      <w:r w:rsidR="00B17B8A">
        <w:rPr>
          <w:rFonts w:ascii="Times New Roman" w:hAnsi="Times New Roman"/>
          <w:sz w:val="24"/>
          <w:szCs w:val="24"/>
          <w:lang w:val="fr-BE"/>
        </w:rPr>
        <w:t>Belgique,</w:t>
      </w:r>
      <w:r w:rsidRPr="009022E6">
        <w:rPr>
          <w:rFonts w:ascii="Times New Roman" w:hAnsi="Times New Roman"/>
          <w:sz w:val="24"/>
          <w:szCs w:val="24"/>
          <w:lang w:val="fr-BE"/>
        </w:rPr>
        <w:t xml:space="preserve"> assassine ses cinq enfants et c’est le tollé : toute la population est saisie d’effroi</w:t>
      </w:r>
      <w:r w:rsidRPr="009022E6">
        <w:rPr>
          <w:rStyle w:val="Appelnotedebasdep"/>
          <w:rFonts w:ascii="Times New Roman" w:hAnsi="Times New Roman"/>
          <w:sz w:val="24"/>
          <w:szCs w:val="24"/>
          <w:lang w:val="fr-BE"/>
        </w:rPr>
        <w:footnoteReference w:id="18"/>
      </w:r>
      <w:r w:rsidRPr="009022E6">
        <w:rPr>
          <w:rFonts w:ascii="Times New Roman" w:hAnsi="Times New Roman"/>
          <w:sz w:val="24"/>
          <w:szCs w:val="24"/>
          <w:lang w:val="fr-BE"/>
        </w:rPr>
        <w:t xml:space="preserve">. </w:t>
      </w:r>
    </w:p>
    <w:p w:rsidR="00C94D23" w:rsidRPr="009022E6" w:rsidRDefault="00C94D23" w:rsidP="009022E6">
      <w:pPr>
        <w:spacing w:line="360" w:lineRule="auto"/>
        <w:jc w:val="both"/>
        <w:rPr>
          <w:rFonts w:ascii="Times New Roman" w:hAnsi="Times New Roman"/>
          <w:sz w:val="24"/>
          <w:szCs w:val="24"/>
          <w:lang w:val="fr-BE"/>
        </w:rPr>
      </w:pPr>
      <w:r w:rsidRPr="009022E6">
        <w:rPr>
          <w:rFonts w:ascii="Times New Roman" w:hAnsi="Times New Roman"/>
          <w:sz w:val="24"/>
          <w:szCs w:val="24"/>
          <w:lang w:val="fr-BE"/>
        </w:rPr>
        <w:t xml:space="preserve">La même incompréhension horrifiée accable sans doute le lecteur – plus encore peut-être la lectrice – d’Euripide quand sa Médée s’empare du couteau et égorge ses deux fils chéris. </w:t>
      </w:r>
    </w:p>
    <w:p w:rsidR="00C94D23" w:rsidRPr="009022E6" w:rsidRDefault="00C94D23" w:rsidP="009022E6">
      <w:pPr>
        <w:spacing w:line="360" w:lineRule="auto"/>
        <w:jc w:val="both"/>
        <w:rPr>
          <w:rFonts w:ascii="Times New Roman" w:hAnsi="Times New Roman"/>
          <w:sz w:val="24"/>
          <w:szCs w:val="24"/>
          <w:lang w:val="fr-BE"/>
        </w:rPr>
      </w:pPr>
      <w:r w:rsidRPr="009022E6">
        <w:rPr>
          <w:rFonts w:ascii="Times New Roman" w:hAnsi="Times New Roman"/>
          <w:bCs/>
          <w:sz w:val="24"/>
          <w:szCs w:val="24"/>
        </w:rPr>
        <w:t>Les dramaturges</w:t>
      </w:r>
      <w:r w:rsidR="00AD45D1" w:rsidRPr="009022E6">
        <w:rPr>
          <w:rFonts w:ascii="Times New Roman" w:hAnsi="Times New Roman"/>
          <w:bCs/>
          <w:sz w:val="24"/>
          <w:szCs w:val="24"/>
        </w:rPr>
        <w:t xml:space="preserve"> comme la critique ont</w:t>
      </w:r>
      <w:r w:rsidRPr="009022E6">
        <w:rPr>
          <w:rFonts w:ascii="Times New Roman" w:hAnsi="Times New Roman"/>
          <w:bCs/>
          <w:sz w:val="24"/>
          <w:szCs w:val="24"/>
        </w:rPr>
        <w:t xml:space="preserve"> tendance à négliger les autres meurtres de Médée : découper Apsyrtos, son frère, en morceaux qu’elle éparpille sur le trajet de son père, Éétès, le roi de Colchide, lancé à sa poursuite, ou profiter de la probable naïveté des</w:t>
      </w:r>
      <w:r w:rsidRPr="009022E6">
        <w:rPr>
          <w:rFonts w:ascii="Times New Roman" w:hAnsi="Times New Roman"/>
          <w:sz w:val="24"/>
          <w:szCs w:val="24"/>
        </w:rPr>
        <w:t xml:space="preserve"> Péliades pour leur donner les moyens de tuer leur propre père, c’était pourtant dévoiler une belle vocation de parricide, le meurtre des meurtres en droit.</w:t>
      </w:r>
    </w:p>
    <w:p w:rsidR="00C94D23" w:rsidRPr="009022E6" w:rsidRDefault="00C94D23" w:rsidP="009E477C">
      <w:pPr>
        <w:spacing w:line="360" w:lineRule="auto"/>
        <w:jc w:val="both"/>
        <w:rPr>
          <w:rFonts w:ascii="Times New Roman" w:hAnsi="Times New Roman"/>
          <w:sz w:val="24"/>
          <w:szCs w:val="24"/>
        </w:rPr>
      </w:pPr>
      <w:r w:rsidRPr="009022E6">
        <w:rPr>
          <w:rFonts w:ascii="Times New Roman" w:hAnsi="Times New Roman"/>
          <w:sz w:val="24"/>
          <w:szCs w:val="24"/>
          <w:lang w:val="fr-BE"/>
        </w:rPr>
        <w:t>L’image polémique de la Médée infanticide n’appartient d’ailleurs pas au récit initial de la conquête de la toison d’or. Elle se construit en trois phases</w:t>
      </w:r>
      <w:r w:rsidRPr="009022E6">
        <w:rPr>
          <w:rStyle w:val="Appelnotedebasdep"/>
          <w:rFonts w:ascii="Times New Roman" w:hAnsi="Times New Roman"/>
          <w:sz w:val="24"/>
          <w:szCs w:val="24"/>
          <w:lang w:val="fr-BE"/>
        </w:rPr>
        <w:footnoteReference w:id="19"/>
      </w:r>
      <w:r w:rsidRPr="009022E6">
        <w:rPr>
          <w:rFonts w:ascii="Times New Roman" w:hAnsi="Times New Roman"/>
          <w:sz w:val="24"/>
          <w:szCs w:val="24"/>
          <w:lang w:val="fr-BE"/>
        </w:rPr>
        <w:t>. Chez le poète épique Eumélos (</w:t>
      </w:r>
      <w:r w:rsidRPr="009022E6">
        <w:rPr>
          <w:rFonts w:ascii="Times New Roman" w:hAnsi="Times New Roman"/>
          <w:i/>
          <w:sz w:val="24"/>
          <w:szCs w:val="24"/>
          <w:lang w:val="fr-BE"/>
        </w:rPr>
        <w:t>Corinthiaques</w:t>
      </w:r>
      <w:r w:rsidRPr="009022E6">
        <w:rPr>
          <w:rFonts w:ascii="Times New Roman" w:hAnsi="Times New Roman"/>
          <w:sz w:val="24"/>
          <w:szCs w:val="24"/>
          <w:lang w:val="fr-BE"/>
        </w:rPr>
        <w:t>, VIII</w:t>
      </w:r>
      <w:r w:rsidRPr="009022E6">
        <w:rPr>
          <w:rFonts w:ascii="Times New Roman" w:hAnsi="Times New Roman"/>
          <w:sz w:val="24"/>
          <w:szCs w:val="24"/>
          <w:vertAlign w:val="superscript"/>
          <w:lang w:val="fr-BE"/>
        </w:rPr>
        <w:t>e</w:t>
      </w:r>
      <w:r w:rsidRPr="009022E6">
        <w:rPr>
          <w:rFonts w:ascii="Times New Roman" w:hAnsi="Times New Roman"/>
          <w:sz w:val="24"/>
          <w:szCs w:val="24"/>
          <w:lang w:val="fr-BE"/>
        </w:rPr>
        <w:t xml:space="preserve"> ou VII</w:t>
      </w:r>
      <w:r w:rsidRPr="009022E6">
        <w:rPr>
          <w:rFonts w:ascii="Times New Roman" w:hAnsi="Times New Roman"/>
          <w:sz w:val="24"/>
          <w:szCs w:val="24"/>
          <w:vertAlign w:val="superscript"/>
          <w:lang w:val="fr-BE"/>
        </w:rPr>
        <w:t>e</w:t>
      </w:r>
      <w:r w:rsidRPr="009022E6">
        <w:rPr>
          <w:rFonts w:ascii="Times New Roman" w:hAnsi="Times New Roman"/>
          <w:sz w:val="24"/>
          <w:szCs w:val="24"/>
          <w:lang w:val="fr-BE"/>
        </w:rPr>
        <w:t xml:space="preserve"> siècle avant Jésus-Christ), la Colchidienne tue involontairement ses fils</w:t>
      </w:r>
      <w:r w:rsidR="00B17B8A">
        <w:rPr>
          <w:rFonts w:ascii="Times New Roman" w:hAnsi="Times New Roman"/>
          <w:sz w:val="24"/>
          <w:szCs w:val="24"/>
          <w:lang w:val="fr-BE"/>
        </w:rPr>
        <w:t xml:space="preserve">, qui </w:t>
      </w:r>
      <w:r w:rsidR="00B17B8A" w:rsidRPr="009022E6">
        <w:rPr>
          <w:rFonts w:ascii="Times New Roman" w:hAnsi="Times New Roman"/>
          <w:sz w:val="24"/>
          <w:szCs w:val="24"/>
          <w:lang w:val="fr-BE"/>
        </w:rPr>
        <w:t>meurent étouffés</w:t>
      </w:r>
      <w:r w:rsidR="00B17B8A">
        <w:rPr>
          <w:rFonts w:ascii="Times New Roman" w:hAnsi="Times New Roman"/>
          <w:sz w:val="24"/>
          <w:szCs w:val="24"/>
          <w:lang w:val="fr-BE"/>
        </w:rPr>
        <w:t xml:space="preserve"> (et non égorgés)</w:t>
      </w:r>
      <w:r w:rsidRPr="009022E6">
        <w:rPr>
          <w:rFonts w:ascii="Times New Roman" w:hAnsi="Times New Roman"/>
          <w:sz w:val="24"/>
          <w:szCs w:val="24"/>
          <w:lang w:val="fr-BE"/>
        </w:rPr>
        <w:t>. Afin de leur conférer l’immortalité, elle les enterre dans le sanctuaire d’Héra. Au V</w:t>
      </w:r>
      <w:r w:rsidRPr="009022E6">
        <w:rPr>
          <w:rFonts w:ascii="Times New Roman" w:hAnsi="Times New Roman"/>
          <w:sz w:val="24"/>
          <w:szCs w:val="24"/>
          <w:vertAlign w:val="superscript"/>
          <w:lang w:val="fr-BE"/>
        </w:rPr>
        <w:t>e</w:t>
      </w:r>
      <w:r w:rsidRPr="009022E6">
        <w:rPr>
          <w:rFonts w:ascii="Times New Roman" w:hAnsi="Times New Roman"/>
          <w:sz w:val="24"/>
          <w:szCs w:val="24"/>
          <w:lang w:val="fr-BE"/>
        </w:rPr>
        <w:t xml:space="preserve"> siècle avant Jésus-Christ, dans les vers de Créophylos, les Corinthiens, désireux de venger la mort de Créon et de sa fille, accusent calomnieusement Médée d’avoir tué ses fils. Enfin, en 431 avant Jésus-Christ, Euripide impute le meurtre des enfants à Médée. Le mythe se cristallise rapidement</w:t>
      </w:r>
      <w:r w:rsidR="009E477C">
        <w:rPr>
          <w:rFonts w:ascii="Times New Roman" w:hAnsi="Times New Roman"/>
          <w:sz w:val="24"/>
          <w:szCs w:val="24"/>
          <w:lang w:val="fr-BE"/>
        </w:rPr>
        <w:t xml:space="preserve"> sur ce geste fatal</w:t>
      </w:r>
      <w:r w:rsidRPr="009022E6">
        <w:rPr>
          <w:rFonts w:ascii="Times New Roman" w:hAnsi="Times New Roman"/>
          <w:sz w:val="24"/>
          <w:szCs w:val="24"/>
          <w:lang w:val="fr-BE"/>
        </w:rPr>
        <w:t>.</w:t>
      </w:r>
      <w:r w:rsidR="009E477C">
        <w:rPr>
          <w:rFonts w:ascii="Times New Roman" w:hAnsi="Times New Roman"/>
          <w:sz w:val="24"/>
          <w:szCs w:val="24"/>
          <w:lang w:val="fr-BE"/>
        </w:rPr>
        <w:t xml:space="preserve"> </w:t>
      </w:r>
      <w:r w:rsidRPr="009022E6">
        <w:rPr>
          <w:rFonts w:ascii="Times New Roman" w:hAnsi="Times New Roman"/>
          <w:sz w:val="24"/>
          <w:szCs w:val="24"/>
        </w:rPr>
        <w:t xml:space="preserve">Marie Delcourt le rappelle dans la </w:t>
      </w:r>
      <w:r w:rsidRPr="009022E6">
        <w:rPr>
          <w:rFonts w:ascii="Times New Roman" w:hAnsi="Times New Roman"/>
          <w:i/>
          <w:sz w:val="24"/>
          <w:szCs w:val="24"/>
        </w:rPr>
        <w:t xml:space="preserve">Notice </w:t>
      </w:r>
      <w:r w:rsidRPr="009022E6">
        <w:rPr>
          <w:rFonts w:ascii="Times New Roman" w:hAnsi="Times New Roman"/>
          <w:sz w:val="24"/>
          <w:szCs w:val="24"/>
        </w:rPr>
        <w:t xml:space="preserve">qui introduit sa traduction de </w:t>
      </w:r>
      <w:r w:rsidRPr="009022E6">
        <w:rPr>
          <w:rFonts w:ascii="Times New Roman" w:hAnsi="Times New Roman"/>
          <w:i/>
          <w:sz w:val="24"/>
          <w:szCs w:val="24"/>
        </w:rPr>
        <w:t>Médée</w:t>
      </w:r>
      <w:r w:rsidRPr="009022E6">
        <w:rPr>
          <w:rFonts w:ascii="Times New Roman" w:hAnsi="Times New Roman"/>
          <w:sz w:val="24"/>
          <w:szCs w:val="24"/>
        </w:rPr>
        <w:t xml:space="preserve"> dans </w:t>
      </w:r>
      <w:r w:rsidRPr="009022E6">
        <w:rPr>
          <w:rFonts w:ascii="Times New Roman" w:hAnsi="Times New Roman"/>
          <w:i/>
          <w:sz w:val="24"/>
          <w:szCs w:val="24"/>
        </w:rPr>
        <w:t>Euripide </w:t>
      </w:r>
      <w:r w:rsidRPr="009022E6">
        <w:rPr>
          <w:rFonts w:ascii="Times New Roman" w:hAnsi="Times New Roman"/>
          <w:sz w:val="24"/>
          <w:szCs w:val="24"/>
        </w:rPr>
        <w:t>: « C’est certainement Euripide qui a imaginé de faire du meurtre des enfants un acte délibéré de Médée, audacieuse innovation […]. Médée tue en pleine lucidité</w:t>
      </w:r>
      <w:r w:rsidRPr="009022E6">
        <w:rPr>
          <w:rStyle w:val="Appelnotedebasdep"/>
          <w:rFonts w:ascii="Times New Roman" w:hAnsi="Times New Roman"/>
          <w:sz w:val="24"/>
          <w:szCs w:val="24"/>
        </w:rPr>
        <w:footnoteReference w:id="20"/>
      </w:r>
      <w:r w:rsidRPr="009022E6">
        <w:rPr>
          <w:rFonts w:ascii="Times New Roman" w:hAnsi="Times New Roman"/>
          <w:sz w:val="24"/>
          <w:szCs w:val="24"/>
        </w:rPr>
        <w:t xml:space="preserve"> ». </w:t>
      </w:r>
    </w:p>
    <w:p w:rsidR="00EA1770" w:rsidRPr="009022E6" w:rsidRDefault="001F2FB3" w:rsidP="00EA1770">
      <w:pPr>
        <w:spacing w:line="360" w:lineRule="auto"/>
        <w:jc w:val="both"/>
        <w:rPr>
          <w:rFonts w:ascii="Times New Roman" w:hAnsi="Times New Roman"/>
          <w:sz w:val="24"/>
          <w:szCs w:val="24"/>
        </w:rPr>
      </w:pPr>
      <w:r w:rsidRPr="009022E6">
        <w:rPr>
          <w:rFonts w:ascii="Times New Roman" w:hAnsi="Times New Roman"/>
          <w:sz w:val="24"/>
          <w:szCs w:val="24"/>
        </w:rPr>
        <w:t xml:space="preserve">Dans </w:t>
      </w:r>
      <w:r w:rsidR="00B17B8A">
        <w:rPr>
          <w:rFonts w:ascii="Times New Roman" w:hAnsi="Times New Roman"/>
          <w:i/>
          <w:sz w:val="24"/>
          <w:szCs w:val="24"/>
        </w:rPr>
        <w:t>Le C</w:t>
      </w:r>
      <w:r w:rsidRPr="009022E6">
        <w:rPr>
          <w:rFonts w:ascii="Times New Roman" w:hAnsi="Times New Roman"/>
          <w:i/>
          <w:sz w:val="24"/>
          <w:szCs w:val="24"/>
        </w:rPr>
        <w:t>hâtiment des hypocrites</w:t>
      </w:r>
      <w:r w:rsidRPr="009022E6">
        <w:rPr>
          <w:rFonts w:ascii="Times New Roman" w:hAnsi="Times New Roman"/>
          <w:sz w:val="24"/>
          <w:szCs w:val="24"/>
        </w:rPr>
        <w:t>, le meurtre des enfants n’a pas la même violence : la petite fille née du viol est abandonnée</w:t>
      </w:r>
      <w:r w:rsidR="004D7353" w:rsidRPr="009022E6">
        <w:rPr>
          <w:rFonts w:ascii="Times New Roman" w:hAnsi="Times New Roman"/>
          <w:sz w:val="24"/>
          <w:szCs w:val="24"/>
        </w:rPr>
        <w:t xml:space="preserve"> en Algérie</w:t>
      </w:r>
      <w:r w:rsidRPr="009022E6">
        <w:rPr>
          <w:rFonts w:ascii="Times New Roman" w:hAnsi="Times New Roman"/>
          <w:sz w:val="24"/>
          <w:szCs w:val="24"/>
        </w:rPr>
        <w:t xml:space="preserve">, Fatima refuse de la voir et nie son existence. </w:t>
      </w:r>
      <w:r w:rsidR="00EA1770">
        <w:rPr>
          <w:rFonts w:ascii="Times New Roman" w:hAnsi="Times New Roman"/>
          <w:sz w:val="24"/>
          <w:szCs w:val="24"/>
        </w:rPr>
        <w:t>Médée exprimait</w:t>
      </w:r>
      <w:r w:rsidR="00EA1770" w:rsidRPr="009022E6">
        <w:rPr>
          <w:rFonts w:ascii="Times New Roman" w:hAnsi="Times New Roman"/>
          <w:sz w:val="24"/>
          <w:szCs w:val="24"/>
        </w:rPr>
        <w:t xml:space="preserve"> une tendresse charnelle de mère pour des enfants désormais maudits qu’elle ne verra plus et qui risquent le pire avec leur père. On est loin de cette tendresse avec Fatima qui semble bien dépourvue d’affectivité, comme c’est le cas chez certains névrosés dont la maladie mentale est provoquée par un traumatisme grave. </w:t>
      </w:r>
    </w:p>
    <w:p w:rsidR="00731BC5" w:rsidRPr="009022E6" w:rsidRDefault="001F2FB3" w:rsidP="009E477C">
      <w:pPr>
        <w:pStyle w:val="NormalWeb"/>
        <w:spacing w:before="0" w:beforeAutospacing="0" w:after="0" w:afterAutospacing="0" w:line="360" w:lineRule="auto"/>
        <w:jc w:val="both"/>
        <w:rPr>
          <w:rFonts w:ascii="Times New Roman" w:hAnsi="Times New Roman"/>
          <w:sz w:val="24"/>
          <w:szCs w:val="24"/>
        </w:rPr>
      </w:pPr>
      <w:r w:rsidRPr="009022E6">
        <w:rPr>
          <w:rFonts w:ascii="Times New Roman" w:hAnsi="Times New Roman"/>
          <w:color w:val="auto"/>
          <w:sz w:val="24"/>
          <w:szCs w:val="24"/>
        </w:rPr>
        <w:lastRenderedPageBreak/>
        <w:t xml:space="preserve">Ensuite </w:t>
      </w:r>
      <w:r w:rsidR="00EA1770">
        <w:rPr>
          <w:rFonts w:ascii="Times New Roman" w:hAnsi="Times New Roman"/>
          <w:color w:val="auto"/>
          <w:sz w:val="24"/>
          <w:szCs w:val="24"/>
        </w:rPr>
        <w:t xml:space="preserve">quand elle vit </w:t>
      </w:r>
      <w:r w:rsidR="009E477C">
        <w:rPr>
          <w:rFonts w:ascii="Times New Roman" w:hAnsi="Times New Roman"/>
          <w:color w:val="auto"/>
          <w:sz w:val="24"/>
          <w:szCs w:val="24"/>
        </w:rPr>
        <w:t xml:space="preserve">avec Rachid, elle </w:t>
      </w:r>
      <w:r w:rsidRPr="009022E6">
        <w:rPr>
          <w:rFonts w:ascii="Times New Roman" w:hAnsi="Times New Roman"/>
          <w:color w:val="auto"/>
          <w:sz w:val="24"/>
          <w:szCs w:val="24"/>
        </w:rPr>
        <w:t>t</w:t>
      </w:r>
      <w:r w:rsidR="009E477C">
        <w:rPr>
          <w:rFonts w:ascii="Times New Roman" w:hAnsi="Times New Roman"/>
          <w:color w:val="auto"/>
          <w:sz w:val="24"/>
          <w:szCs w:val="24"/>
        </w:rPr>
        <w:t>ombe</w:t>
      </w:r>
      <w:r w:rsidRPr="009022E6">
        <w:rPr>
          <w:rFonts w:ascii="Times New Roman" w:hAnsi="Times New Roman"/>
          <w:color w:val="auto"/>
          <w:sz w:val="24"/>
          <w:szCs w:val="24"/>
        </w:rPr>
        <w:t xml:space="preserve"> enceinte à plusieurs reprises mais chaque fois </w:t>
      </w:r>
      <w:r w:rsidR="009E477C">
        <w:rPr>
          <w:rFonts w:ascii="Times New Roman" w:hAnsi="Times New Roman"/>
          <w:color w:val="auto"/>
          <w:sz w:val="24"/>
          <w:szCs w:val="24"/>
        </w:rPr>
        <w:t>la grossesse mène à</w:t>
      </w:r>
      <w:r w:rsidRPr="009022E6">
        <w:rPr>
          <w:rFonts w:ascii="Times New Roman" w:hAnsi="Times New Roman"/>
          <w:color w:val="auto"/>
          <w:sz w:val="24"/>
          <w:szCs w:val="24"/>
        </w:rPr>
        <w:t xml:space="preserve"> une fausse couche, l’</w:t>
      </w:r>
      <w:r w:rsidR="004D7353" w:rsidRPr="009022E6">
        <w:rPr>
          <w:rFonts w:ascii="Times New Roman" w:hAnsi="Times New Roman"/>
          <w:color w:val="auto"/>
          <w:sz w:val="24"/>
          <w:szCs w:val="24"/>
        </w:rPr>
        <w:t>œuf</w:t>
      </w:r>
      <w:r w:rsidRPr="009022E6">
        <w:rPr>
          <w:rFonts w:ascii="Times New Roman" w:hAnsi="Times New Roman"/>
          <w:color w:val="auto"/>
          <w:sz w:val="24"/>
          <w:szCs w:val="24"/>
        </w:rPr>
        <w:t xml:space="preserve"> est « blanc », aucun enfant ne naît. </w:t>
      </w:r>
      <w:r w:rsidR="004D7353" w:rsidRPr="009022E6">
        <w:rPr>
          <w:rFonts w:ascii="Times New Roman" w:hAnsi="Times New Roman"/>
          <w:sz w:val="24"/>
          <w:szCs w:val="24"/>
        </w:rPr>
        <w:t xml:space="preserve">À près de quarante ans et après six curetages, enceinte pour la septième fois, Fatima arrivera-t-elle enfin au terme de </w:t>
      </w:r>
      <w:r w:rsidR="009E477C">
        <w:rPr>
          <w:rFonts w:ascii="Times New Roman" w:hAnsi="Times New Roman"/>
          <w:sz w:val="24"/>
          <w:szCs w:val="24"/>
        </w:rPr>
        <w:t xml:space="preserve">cette </w:t>
      </w:r>
      <w:r w:rsidR="004D7353" w:rsidRPr="009022E6">
        <w:rPr>
          <w:rFonts w:ascii="Times New Roman" w:hAnsi="Times New Roman"/>
          <w:sz w:val="24"/>
          <w:szCs w:val="24"/>
        </w:rPr>
        <w:t xml:space="preserve">grossesse ? Mme Amor réussit un temps à « celer sa frayeur, ou son aversion. » Mais l’angoisse remonte, irrépressible, car « sclérosée, décomposée, abattue », elle ne veut pas d’enfant alors que le futur papa est « aux anges » (p. 128). </w:t>
      </w:r>
      <w:r w:rsidR="00524775" w:rsidRPr="009022E6">
        <w:rPr>
          <w:rFonts w:ascii="Times New Roman" w:hAnsi="Times New Roman"/>
          <w:sz w:val="24"/>
          <w:szCs w:val="24"/>
        </w:rPr>
        <w:t xml:space="preserve">On est loin de la pleine conscience, de la lucidité de Médée. Fatima </w:t>
      </w:r>
      <w:r w:rsidR="004D7353" w:rsidRPr="009022E6">
        <w:rPr>
          <w:rFonts w:ascii="Times New Roman" w:hAnsi="Times New Roman"/>
          <w:sz w:val="24"/>
          <w:szCs w:val="24"/>
        </w:rPr>
        <w:t>n’existe pas (p. 130), elle se sent « inapte à redevenir un individu. En réalité, elle ne l’avait jamais été, une individue, qu’en plus d’être sexuellement dérangée et, admet-elle, dépourvue d’affectivité, elle était dépendante et immature. » (p. 131)</w:t>
      </w:r>
      <w:r w:rsidR="009E477C">
        <w:rPr>
          <w:rFonts w:ascii="Times New Roman" w:hAnsi="Times New Roman"/>
          <w:sz w:val="24"/>
          <w:szCs w:val="24"/>
        </w:rPr>
        <w:t xml:space="preserve">. </w:t>
      </w:r>
      <w:r w:rsidR="004D7353" w:rsidRPr="009022E6">
        <w:rPr>
          <w:rFonts w:ascii="Times New Roman" w:hAnsi="Times New Roman"/>
          <w:sz w:val="24"/>
          <w:szCs w:val="24"/>
        </w:rPr>
        <w:t xml:space="preserve">Elle a « si bien pratiqué le refoulement de ses ressentiments » (p. 133) qu’elle aurait pu continuer. </w:t>
      </w:r>
      <w:r w:rsidR="00731BC5" w:rsidRPr="009022E6">
        <w:rPr>
          <w:rFonts w:ascii="Times New Roman" w:hAnsi="Times New Roman"/>
          <w:sz w:val="24"/>
          <w:szCs w:val="24"/>
        </w:rPr>
        <w:t xml:space="preserve">La dernière fausse couche est plus ambiguë dans la mesure où elle est presque arrivée à terme. </w:t>
      </w:r>
    </w:p>
    <w:p w:rsidR="004D7353" w:rsidRPr="009022E6" w:rsidRDefault="00516825" w:rsidP="009022E6">
      <w:pPr>
        <w:pStyle w:val="NormalWeb"/>
        <w:spacing w:before="0" w:beforeAutospacing="0" w:after="0" w:afterAutospacing="0" w:line="360" w:lineRule="auto"/>
        <w:jc w:val="both"/>
        <w:rPr>
          <w:rFonts w:ascii="Times New Roman" w:hAnsi="Times New Roman"/>
          <w:color w:val="auto"/>
          <w:sz w:val="24"/>
          <w:szCs w:val="24"/>
        </w:rPr>
      </w:pPr>
      <w:r w:rsidRPr="009022E6">
        <w:rPr>
          <w:rFonts w:ascii="Times New Roman" w:hAnsi="Times New Roman"/>
          <w:color w:val="auto"/>
          <w:sz w:val="24"/>
          <w:szCs w:val="24"/>
        </w:rPr>
        <w:t>Pour rappel,</w:t>
      </w:r>
      <w:r w:rsidR="006409FC">
        <w:rPr>
          <w:rFonts w:ascii="Times New Roman" w:hAnsi="Times New Roman"/>
          <w:color w:val="auto"/>
          <w:sz w:val="24"/>
          <w:szCs w:val="24"/>
        </w:rPr>
        <w:t xml:space="preserve"> chez Chariton d’Aphrodise (II</w:t>
      </w:r>
      <w:r w:rsidR="006409FC">
        <w:rPr>
          <w:rFonts w:ascii="Times New Roman" w:hAnsi="Times New Roman"/>
          <w:color w:val="auto"/>
          <w:sz w:val="24"/>
          <w:szCs w:val="24"/>
          <w:vertAlign w:val="superscript"/>
        </w:rPr>
        <w:t>e</w:t>
      </w:r>
      <w:r w:rsidR="006409FC">
        <w:rPr>
          <w:rFonts w:ascii="Times New Roman" w:hAnsi="Times New Roman"/>
          <w:color w:val="auto"/>
          <w:sz w:val="24"/>
          <w:szCs w:val="24"/>
        </w:rPr>
        <w:t xml:space="preserve"> siècle après J.-C. ?), auteur du roman </w:t>
      </w:r>
      <w:r w:rsidR="006409FC">
        <w:rPr>
          <w:rFonts w:ascii="Times New Roman" w:hAnsi="Times New Roman"/>
          <w:i/>
          <w:color w:val="auto"/>
          <w:sz w:val="24"/>
          <w:szCs w:val="24"/>
        </w:rPr>
        <w:t>Chéréas et Callirhoé</w:t>
      </w:r>
      <w:r w:rsidR="006409FC">
        <w:rPr>
          <w:rFonts w:ascii="Times New Roman" w:hAnsi="Times New Roman"/>
          <w:color w:val="auto"/>
          <w:sz w:val="24"/>
          <w:szCs w:val="24"/>
        </w:rPr>
        <w:t>, l’infa</w:t>
      </w:r>
      <w:r w:rsidR="00492FD7">
        <w:rPr>
          <w:rFonts w:ascii="Times New Roman" w:hAnsi="Times New Roman"/>
          <w:color w:val="auto"/>
          <w:sz w:val="24"/>
          <w:szCs w:val="24"/>
        </w:rPr>
        <w:t>nticide de Médée serait</w:t>
      </w:r>
      <w:r w:rsidR="006409FC">
        <w:rPr>
          <w:rFonts w:ascii="Times New Roman" w:hAnsi="Times New Roman"/>
          <w:color w:val="auto"/>
          <w:sz w:val="24"/>
          <w:szCs w:val="24"/>
        </w:rPr>
        <w:t xml:space="preserve"> évoqué dans le contexte d’un débat intérieur de l’héroïne qui hésite à avorter : en avortant elle serait « plus cruelle que Médée</w:t>
      </w:r>
      <w:r w:rsidR="006409FC">
        <w:rPr>
          <w:rStyle w:val="Appelnotedebasdep"/>
          <w:rFonts w:ascii="Times New Roman" w:hAnsi="Times New Roman"/>
          <w:color w:val="auto"/>
          <w:sz w:val="24"/>
          <w:szCs w:val="24"/>
        </w:rPr>
        <w:footnoteReference w:id="21"/>
      </w:r>
      <w:r w:rsidR="006409FC">
        <w:rPr>
          <w:rFonts w:ascii="Times New Roman" w:hAnsi="Times New Roman"/>
          <w:color w:val="auto"/>
          <w:sz w:val="24"/>
          <w:szCs w:val="24"/>
        </w:rPr>
        <w:t xml:space="preserve"> ». </w:t>
      </w:r>
      <w:r w:rsidRPr="009022E6">
        <w:rPr>
          <w:rFonts w:ascii="Times New Roman" w:hAnsi="Times New Roman"/>
          <w:color w:val="auto"/>
          <w:sz w:val="24"/>
          <w:szCs w:val="24"/>
        </w:rPr>
        <w:t xml:space="preserve">S’agit-il d’un avortement délibéré de Mme Amor ? </w:t>
      </w:r>
      <w:r w:rsidR="00731BC5" w:rsidRPr="009022E6">
        <w:rPr>
          <w:rFonts w:ascii="Times New Roman" w:hAnsi="Times New Roman"/>
          <w:color w:val="auto"/>
          <w:sz w:val="24"/>
          <w:szCs w:val="24"/>
        </w:rPr>
        <w:t xml:space="preserve">Rachid le soupçonne en tous les cas et </w:t>
      </w:r>
      <w:r w:rsidRPr="009022E6">
        <w:rPr>
          <w:rFonts w:ascii="Times New Roman" w:hAnsi="Times New Roman"/>
          <w:color w:val="auto"/>
          <w:sz w:val="24"/>
          <w:szCs w:val="24"/>
        </w:rPr>
        <w:t>l’attitude du</w:t>
      </w:r>
      <w:r w:rsidR="004D7353" w:rsidRPr="009022E6">
        <w:rPr>
          <w:rFonts w:ascii="Times New Roman" w:hAnsi="Times New Roman"/>
          <w:color w:val="auto"/>
          <w:sz w:val="24"/>
          <w:szCs w:val="24"/>
        </w:rPr>
        <w:t xml:space="preserve"> mari va déclencher une haine incontrôlable</w:t>
      </w:r>
      <w:r w:rsidR="009E477C">
        <w:rPr>
          <w:rFonts w:ascii="Times New Roman" w:hAnsi="Times New Roman"/>
          <w:color w:val="auto"/>
          <w:sz w:val="24"/>
          <w:szCs w:val="24"/>
        </w:rPr>
        <w:t xml:space="preserve"> chez cette femme blessée</w:t>
      </w:r>
      <w:r w:rsidR="004D7353" w:rsidRPr="009022E6">
        <w:rPr>
          <w:rFonts w:ascii="Times New Roman" w:hAnsi="Times New Roman"/>
          <w:color w:val="auto"/>
          <w:sz w:val="24"/>
          <w:szCs w:val="24"/>
        </w:rPr>
        <w:t xml:space="preserve">. </w:t>
      </w:r>
      <w:r w:rsidR="00731BC5" w:rsidRPr="009022E6">
        <w:rPr>
          <w:rFonts w:ascii="Times New Roman" w:hAnsi="Times New Roman"/>
          <w:color w:val="auto"/>
          <w:sz w:val="24"/>
          <w:szCs w:val="24"/>
        </w:rPr>
        <w:t xml:space="preserve">Fatima, seule encore avec tout ce sang répandu, prend l’étrange décision </w:t>
      </w:r>
      <w:r w:rsidRPr="009022E6">
        <w:rPr>
          <w:rFonts w:ascii="Times New Roman" w:hAnsi="Times New Roman"/>
          <w:color w:val="auto"/>
          <w:sz w:val="24"/>
          <w:szCs w:val="24"/>
        </w:rPr>
        <w:t xml:space="preserve">de </w:t>
      </w:r>
      <w:r w:rsidR="00731BC5" w:rsidRPr="009022E6">
        <w:rPr>
          <w:rFonts w:ascii="Times New Roman" w:hAnsi="Times New Roman"/>
          <w:color w:val="auto"/>
          <w:sz w:val="24"/>
          <w:szCs w:val="24"/>
        </w:rPr>
        <w:t xml:space="preserve">brûler le fœtus qu’elle n’a pas pu ou pas voulu garder. </w:t>
      </w:r>
      <w:r w:rsidR="004D7353" w:rsidRPr="009022E6">
        <w:rPr>
          <w:rFonts w:ascii="Times New Roman" w:hAnsi="Times New Roman"/>
          <w:color w:val="auto"/>
          <w:sz w:val="24"/>
          <w:szCs w:val="24"/>
        </w:rPr>
        <w:t xml:space="preserve">Après avoir tenté de faire disparaître toute trace de la perte en </w:t>
      </w:r>
      <w:r w:rsidRPr="009022E6">
        <w:rPr>
          <w:rFonts w:ascii="Times New Roman" w:hAnsi="Times New Roman"/>
          <w:color w:val="auto"/>
          <w:sz w:val="24"/>
          <w:szCs w:val="24"/>
        </w:rPr>
        <w:t>jet</w:t>
      </w:r>
      <w:r w:rsidR="004D7353" w:rsidRPr="009022E6">
        <w:rPr>
          <w:rFonts w:ascii="Times New Roman" w:hAnsi="Times New Roman"/>
          <w:color w:val="auto"/>
          <w:sz w:val="24"/>
          <w:szCs w:val="24"/>
        </w:rPr>
        <w:t>ant le fœtus dans le feu ouvert et en l’arrosant abondamment d’huile essentielle au romarin (p. 192)</w:t>
      </w:r>
      <w:r w:rsidR="0007567A">
        <w:rPr>
          <w:rFonts w:ascii="Times New Roman" w:hAnsi="Times New Roman"/>
          <w:color w:val="auto"/>
          <w:sz w:val="24"/>
          <w:szCs w:val="24"/>
        </w:rPr>
        <w:t xml:space="preserve"> – </w:t>
      </w:r>
      <w:r w:rsidR="006C6028" w:rsidRPr="009022E6">
        <w:rPr>
          <w:rFonts w:ascii="Times New Roman" w:hAnsi="Times New Roman"/>
          <w:color w:val="auto"/>
          <w:sz w:val="24"/>
          <w:szCs w:val="24"/>
        </w:rPr>
        <w:t xml:space="preserve">ce romarin </w:t>
      </w:r>
      <w:r w:rsidR="00030098">
        <w:rPr>
          <w:rFonts w:ascii="Times New Roman" w:hAnsi="Times New Roman"/>
          <w:color w:val="auto"/>
          <w:sz w:val="24"/>
          <w:szCs w:val="24"/>
        </w:rPr>
        <w:t xml:space="preserve">peut être lu comme </w:t>
      </w:r>
      <w:r w:rsidR="006C6028" w:rsidRPr="009022E6">
        <w:rPr>
          <w:rFonts w:ascii="Times New Roman" w:hAnsi="Times New Roman"/>
          <w:color w:val="auto"/>
          <w:sz w:val="24"/>
          <w:szCs w:val="24"/>
        </w:rPr>
        <w:t>une allusion aux herbes enchantées qu’utilise la magicienne Médée pour ressusciter –</w:t>
      </w:r>
      <w:r w:rsidR="004D7353" w:rsidRPr="009022E6">
        <w:rPr>
          <w:rFonts w:ascii="Times New Roman" w:hAnsi="Times New Roman"/>
          <w:color w:val="auto"/>
          <w:sz w:val="24"/>
          <w:szCs w:val="24"/>
        </w:rPr>
        <w:t xml:space="preserve">, malgré le sang, elle court s’acheter des sous-vêtements affriolants et s’acharne ensuite à aguicher son mari, même en présence de ses « invités », pour refaire tout de suite un nouveau bébé… </w:t>
      </w:r>
    </w:p>
    <w:p w:rsidR="004D7353" w:rsidRPr="009022E6" w:rsidRDefault="004D7353" w:rsidP="009022E6">
      <w:pPr>
        <w:spacing w:line="360" w:lineRule="auto"/>
        <w:jc w:val="both"/>
        <w:rPr>
          <w:rFonts w:ascii="Times New Roman" w:hAnsi="Times New Roman"/>
          <w:sz w:val="24"/>
          <w:szCs w:val="24"/>
        </w:rPr>
      </w:pPr>
      <w:r w:rsidRPr="009022E6">
        <w:rPr>
          <w:rFonts w:ascii="Times New Roman" w:hAnsi="Times New Roman"/>
          <w:sz w:val="24"/>
          <w:szCs w:val="24"/>
        </w:rPr>
        <w:t>La chronologie de la « reconstitution » (p. 116) à laquelle Mme Amor se livre</w:t>
      </w:r>
      <w:r w:rsidR="00E522C1" w:rsidRPr="009022E6">
        <w:rPr>
          <w:rFonts w:ascii="Times New Roman" w:hAnsi="Times New Roman"/>
          <w:sz w:val="24"/>
          <w:szCs w:val="24"/>
        </w:rPr>
        <w:t xml:space="preserve"> dérape si bien qu’on ignore dans quel ordre se déroulent les évenements : son</w:t>
      </w:r>
      <w:r w:rsidRPr="009022E6">
        <w:rPr>
          <w:rFonts w:ascii="Times New Roman" w:hAnsi="Times New Roman"/>
          <w:sz w:val="24"/>
          <w:szCs w:val="24"/>
        </w:rPr>
        <w:t xml:space="preserve"> long monologue chaotique, entrecoupé d’écla</w:t>
      </w:r>
      <w:r w:rsidR="00E522C1" w:rsidRPr="009022E6">
        <w:rPr>
          <w:rFonts w:ascii="Times New Roman" w:hAnsi="Times New Roman"/>
          <w:sz w:val="24"/>
          <w:szCs w:val="24"/>
        </w:rPr>
        <w:t>ts de rire dément (p. 161), ne semble pas avoir de</w:t>
      </w:r>
      <w:r w:rsidRPr="009022E6">
        <w:rPr>
          <w:rFonts w:ascii="Times New Roman" w:hAnsi="Times New Roman"/>
          <w:sz w:val="24"/>
          <w:szCs w:val="24"/>
        </w:rPr>
        <w:t xml:space="preserve"> réel inte</w:t>
      </w:r>
      <w:r w:rsidR="0007567A">
        <w:rPr>
          <w:rFonts w:ascii="Times New Roman" w:hAnsi="Times New Roman"/>
          <w:sz w:val="24"/>
          <w:szCs w:val="24"/>
        </w:rPr>
        <w:t>rlocuteur, contrairement à Médée qui trouve une oreille attentive chez la nourrice</w:t>
      </w:r>
      <w:r w:rsidRPr="009022E6">
        <w:rPr>
          <w:rFonts w:ascii="Times New Roman" w:hAnsi="Times New Roman"/>
          <w:sz w:val="24"/>
          <w:szCs w:val="24"/>
        </w:rPr>
        <w:t xml:space="preserve">. </w:t>
      </w:r>
    </w:p>
    <w:p w:rsidR="004D7353" w:rsidRPr="009022E6" w:rsidRDefault="004D7353" w:rsidP="009022E6">
      <w:pPr>
        <w:spacing w:line="360" w:lineRule="auto"/>
        <w:jc w:val="both"/>
        <w:rPr>
          <w:rFonts w:ascii="Times New Roman" w:hAnsi="Times New Roman"/>
          <w:sz w:val="24"/>
          <w:szCs w:val="24"/>
        </w:rPr>
      </w:pPr>
      <w:r w:rsidRPr="009022E6">
        <w:rPr>
          <w:rFonts w:ascii="Times New Roman" w:hAnsi="Times New Roman"/>
          <w:sz w:val="24"/>
          <w:szCs w:val="24"/>
        </w:rPr>
        <w:lastRenderedPageBreak/>
        <w:t>En tous les cas, convaincu que sa femme s’est débarrassée volontairement de « son » bébé</w:t>
      </w:r>
      <w:r w:rsidRPr="009022E6">
        <w:rPr>
          <w:rStyle w:val="Appelnotedebasdep"/>
          <w:rFonts w:ascii="Times New Roman" w:hAnsi="Times New Roman"/>
          <w:sz w:val="24"/>
          <w:szCs w:val="24"/>
        </w:rPr>
        <w:footnoteReference w:id="22"/>
      </w:r>
      <w:r w:rsidRPr="009022E6">
        <w:rPr>
          <w:rFonts w:ascii="Times New Roman" w:hAnsi="Times New Roman"/>
          <w:sz w:val="24"/>
          <w:szCs w:val="24"/>
        </w:rPr>
        <w:t>, Rachid / Richard va « beaucoup trop loin » (p. 116). Non content d’avoir amené des plantes vertes (p. 141) dans l’appartement, alors que sa femme honnit tout ce qui lui rappelle le maquis, il repeint tout en vert, la couleur de l’islam, se laisse pousser la barbe</w:t>
      </w:r>
      <w:r w:rsidR="0007567A">
        <w:rPr>
          <w:rFonts w:ascii="Times New Roman" w:hAnsi="Times New Roman"/>
          <w:sz w:val="24"/>
          <w:szCs w:val="24"/>
        </w:rPr>
        <w:t xml:space="preserve"> comme un islamiste</w:t>
      </w:r>
      <w:r w:rsidRPr="009022E6">
        <w:rPr>
          <w:rFonts w:ascii="Times New Roman" w:hAnsi="Times New Roman"/>
          <w:sz w:val="24"/>
          <w:szCs w:val="24"/>
        </w:rPr>
        <w:t>, transforme son hôtel en étape du pèlerinage à La Mecque et son appartement en annexe de l’hôtel, se fiance avec la sœur d’un ami</w:t>
      </w:r>
      <w:r w:rsidR="00516825" w:rsidRPr="009022E6">
        <w:rPr>
          <w:rFonts w:ascii="Times New Roman" w:hAnsi="Times New Roman"/>
          <w:sz w:val="24"/>
          <w:szCs w:val="24"/>
        </w:rPr>
        <w:t xml:space="preserve"> français</w:t>
      </w:r>
      <w:r w:rsidRPr="009022E6">
        <w:rPr>
          <w:rFonts w:ascii="Times New Roman" w:hAnsi="Times New Roman"/>
          <w:sz w:val="24"/>
          <w:szCs w:val="24"/>
        </w:rPr>
        <w:t xml:space="preserve">, une convertie, Cathie, alias Khadija, </w:t>
      </w:r>
      <w:r w:rsidR="008750DD" w:rsidRPr="009022E6">
        <w:rPr>
          <w:rFonts w:ascii="Times New Roman" w:hAnsi="Times New Roman"/>
          <w:sz w:val="24"/>
          <w:szCs w:val="24"/>
        </w:rPr>
        <w:t xml:space="preserve">(Glauké dans le mythe antique) </w:t>
      </w:r>
      <w:r w:rsidRPr="009022E6">
        <w:rPr>
          <w:rFonts w:ascii="Times New Roman" w:hAnsi="Times New Roman"/>
          <w:sz w:val="24"/>
          <w:szCs w:val="24"/>
        </w:rPr>
        <w:t xml:space="preserve">et demande le divorce… </w:t>
      </w:r>
      <w:r w:rsidR="0007567A">
        <w:rPr>
          <w:rFonts w:ascii="Times New Roman" w:hAnsi="Times New Roman"/>
          <w:sz w:val="24"/>
          <w:szCs w:val="24"/>
        </w:rPr>
        <w:t>Pas de beau-père</w:t>
      </w:r>
      <w:r w:rsidR="008750DD" w:rsidRPr="009022E6">
        <w:rPr>
          <w:rFonts w:ascii="Times New Roman" w:hAnsi="Times New Roman"/>
          <w:sz w:val="24"/>
          <w:szCs w:val="24"/>
        </w:rPr>
        <w:t>, Créon</w:t>
      </w:r>
      <w:r w:rsidR="0007567A">
        <w:rPr>
          <w:rFonts w:ascii="Times New Roman" w:hAnsi="Times New Roman"/>
          <w:sz w:val="24"/>
          <w:szCs w:val="24"/>
        </w:rPr>
        <w:t>, pour</w:t>
      </w:r>
      <w:r w:rsidR="008750DD" w:rsidRPr="009022E6">
        <w:rPr>
          <w:rFonts w:ascii="Times New Roman" w:hAnsi="Times New Roman"/>
          <w:sz w:val="24"/>
          <w:szCs w:val="24"/>
        </w:rPr>
        <w:t xml:space="preserve"> exige</w:t>
      </w:r>
      <w:r w:rsidR="0007567A">
        <w:rPr>
          <w:rFonts w:ascii="Times New Roman" w:hAnsi="Times New Roman"/>
          <w:sz w:val="24"/>
          <w:szCs w:val="24"/>
        </w:rPr>
        <w:t>r</w:t>
      </w:r>
      <w:r w:rsidR="008750DD" w:rsidRPr="009022E6">
        <w:rPr>
          <w:rFonts w:ascii="Times New Roman" w:hAnsi="Times New Roman"/>
          <w:sz w:val="24"/>
          <w:szCs w:val="24"/>
        </w:rPr>
        <w:t xml:space="preserve"> le départ de Médée et de ses enfants. Ici c’est Richard qui</w:t>
      </w:r>
      <w:r w:rsidRPr="009022E6">
        <w:rPr>
          <w:rFonts w:ascii="Times New Roman" w:hAnsi="Times New Roman"/>
          <w:sz w:val="24"/>
          <w:szCs w:val="24"/>
        </w:rPr>
        <w:t xml:space="preserve"> finit par exiger que Fat</w:t>
      </w:r>
      <w:r w:rsidR="009E477C">
        <w:rPr>
          <w:rFonts w:ascii="Times New Roman" w:hAnsi="Times New Roman"/>
          <w:sz w:val="24"/>
          <w:szCs w:val="24"/>
        </w:rPr>
        <w:t>i</w:t>
      </w:r>
      <w:r w:rsidRPr="009022E6">
        <w:rPr>
          <w:rFonts w:ascii="Times New Roman" w:hAnsi="Times New Roman"/>
          <w:sz w:val="24"/>
          <w:szCs w:val="24"/>
        </w:rPr>
        <w:t>ma, pour qui il n’a jamais obtenu de carte de séjour, rentre en Algérie</w:t>
      </w:r>
      <w:r w:rsidR="00030098">
        <w:rPr>
          <w:rFonts w:ascii="Times New Roman" w:hAnsi="Times New Roman"/>
          <w:sz w:val="24"/>
          <w:szCs w:val="24"/>
        </w:rPr>
        <w:t xml:space="preserve">, et </w:t>
      </w:r>
      <w:r w:rsidR="00516825" w:rsidRPr="009022E6">
        <w:rPr>
          <w:rFonts w:ascii="Times New Roman" w:hAnsi="Times New Roman"/>
          <w:sz w:val="24"/>
          <w:szCs w:val="24"/>
        </w:rPr>
        <w:t>c’est la go</w:t>
      </w:r>
      <w:r w:rsidR="00030098">
        <w:rPr>
          <w:rFonts w:ascii="Times New Roman" w:hAnsi="Times New Roman"/>
          <w:sz w:val="24"/>
          <w:szCs w:val="24"/>
        </w:rPr>
        <w:t>utte qui fait déborder le vase…</w:t>
      </w:r>
    </w:p>
    <w:p w:rsidR="004D7353" w:rsidRPr="009022E6" w:rsidRDefault="004D7353" w:rsidP="009022E6">
      <w:pPr>
        <w:spacing w:line="360" w:lineRule="auto"/>
        <w:jc w:val="both"/>
        <w:rPr>
          <w:rFonts w:ascii="Times New Roman" w:hAnsi="Times New Roman"/>
          <w:sz w:val="24"/>
          <w:szCs w:val="24"/>
        </w:rPr>
      </w:pPr>
      <w:r w:rsidRPr="009022E6">
        <w:rPr>
          <w:rFonts w:ascii="Times New Roman" w:hAnsi="Times New Roman"/>
          <w:sz w:val="24"/>
          <w:szCs w:val="24"/>
        </w:rPr>
        <w:t xml:space="preserve">Rapporte-t-elle les accusations de son mari ou se les inflige-t-elle à elle-même ? « Intruse », « usurpatrice », « simulatrice » (p. 169), </w:t>
      </w:r>
      <w:r w:rsidR="00030098">
        <w:rPr>
          <w:rFonts w:ascii="Times New Roman" w:hAnsi="Times New Roman"/>
          <w:sz w:val="24"/>
          <w:szCs w:val="24"/>
        </w:rPr>
        <w:t>Fatima « </w:t>
      </w:r>
      <w:r w:rsidRPr="009022E6">
        <w:rPr>
          <w:rFonts w:ascii="Times New Roman" w:hAnsi="Times New Roman"/>
          <w:sz w:val="24"/>
          <w:szCs w:val="24"/>
        </w:rPr>
        <w:t>se déteste. Elle est une plaie profonde. Un parasite. Une gangrène qui va en se propageant, en se dispersant. Elle est une mygale. Un microbe. Une mauvaise graine. Une infection. Une contagion. Elle se donne des gifles, puis des coups de poing, dans le torse, au ventre »… (p. 187) Redoutant de passer pour folle, d’autant que son mari s’est « acharné à la faire passer pour telle », elle prétend avoir « horreur de parler seule » (p. 196-197). Perd-elle le contact avec la réalité ou au contraire éprouve-t-elle le sentiment exacerbé d’une agression insoutenable qui réactive les traumas du passé ? Les troubles de stress post-traumatique (angoisses, cauchemars, comportements d’évitement, engourdissement émotif, hyperactivité</w:t>
      </w:r>
      <w:r w:rsidRPr="009022E6">
        <w:rPr>
          <w:rStyle w:val="Appelnotedebasdep"/>
          <w:rFonts w:ascii="Times New Roman" w:hAnsi="Times New Roman"/>
          <w:sz w:val="24"/>
          <w:szCs w:val="24"/>
        </w:rPr>
        <w:footnoteReference w:id="23"/>
      </w:r>
      <w:r w:rsidRPr="009022E6">
        <w:rPr>
          <w:rFonts w:ascii="Times New Roman" w:hAnsi="Times New Roman"/>
          <w:sz w:val="24"/>
          <w:szCs w:val="24"/>
        </w:rPr>
        <w:t>…) cèdent la place à une violente psychose.</w:t>
      </w:r>
    </w:p>
    <w:p w:rsidR="004D7353" w:rsidRPr="009022E6" w:rsidRDefault="0007567A" w:rsidP="009022E6">
      <w:pPr>
        <w:spacing w:line="360" w:lineRule="auto"/>
        <w:jc w:val="both"/>
        <w:rPr>
          <w:rFonts w:ascii="Times New Roman" w:hAnsi="Times New Roman"/>
          <w:sz w:val="24"/>
          <w:szCs w:val="24"/>
        </w:rPr>
      </w:pPr>
      <w:r>
        <w:rPr>
          <w:rFonts w:ascii="Times New Roman" w:hAnsi="Times New Roman"/>
          <w:sz w:val="24"/>
          <w:szCs w:val="24"/>
        </w:rPr>
        <w:t>Fat</w:t>
      </w:r>
      <w:r w:rsidR="009E477C">
        <w:rPr>
          <w:rFonts w:ascii="Times New Roman" w:hAnsi="Times New Roman"/>
          <w:sz w:val="24"/>
          <w:szCs w:val="24"/>
        </w:rPr>
        <w:t>i</w:t>
      </w:r>
      <w:r>
        <w:rPr>
          <w:rFonts w:ascii="Times New Roman" w:hAnsi="Times New Roman"/>
          <w:sz w:val="24"/>
          <w:szCs w:val="24"/>
        </w:rPr>
        <w:t>ma Amor-Kosra retrouve le</w:t>
      </w:r>
      <w:r w:rsidR="004D7353" w:rsidRPr="009022E6">
        <w:rPr>
          <w:rFonts w:ascii="Times New Roman" w:hAnsi="Times New Roman"/>
          <w:sz w:val="24"/>
          <w:szCs w:val="24"/>
        </w:rPr>
        <w:t xml:space="preserve"> bistouri</w:t>
      </w:r>
      <w:r>
        <w:rPr>
          <w:rFonts w:ascii="Times New Roman" w:hAnsi="Times New Roman"/>
          <w:sz w:val="24"/>
          <w:szCs w:val="24"/>
        </w:rPr>
        <w:t xml:space="preserve"> qui l’accompagnait dans ses errances nocturnes à Alger</w:t>
      </w:r>
      <w:r w:rsidR="004D7353" w:rsidRPr="009022E6">
        <w:rPr>
          <w:rFonts w:ascii="Times New Roman" w:hAnsi="Times New Roman"/>
          <w:sz w:val="24"/>
          <w:szCs w:val="24"/>
        </w:rPr>
        <w:t xml:space="preserve"> et accomplit enfin les gestes fanstasmés</w:t>
      </w:r>
      <w:r w:rsidR="00E522C1" w:rsidRPr="009022E6">
        <w:rPr>
          <w:rFonts w:ascii="Times New Roman" w:hAnsi="Times New Roman"/>
          <w:sz w:val="24"/>
          <w:szCs w:val="24"/>
        </w:rPr>
        <w:t xml:space="preserve">, non contre un enfant qu’elle n’a pas </w:t>
      </w:r>
      <w:r>
        <w:rPr>
          <w:rFonts w:ascii="Times New Roman" w:hAnsi="Times New Roman"/>
          <w:sz w:val="24"/>
          <w:szCs w:val="24"/>
        </w:rPr>
        <w:t xml:space="preserve">mis au monde </w:t>
      </w:r>
      <w:r w:rsidR="00E522C1" w:rsidRPr="009022E6">
        <w:rPr>
          <w:rFonts w:ascii="Times New Roman" w:hAnsi="Times New Roman"/>
          <w:sz w:val="24"/>
          <w:szCs w:val="24"/>
        </w:rPr>
        <w:t>mais contre son mari</w:t>
      </w:r>
      <w:r w:rsidR="004D7353" w:rsidRPr="009022E6">
        <w:rPr>
          <w:rFonts w:ascii="Times New Roman" w:hAnsi="Times New Roman"/>
          <w:sz w:val="24"/>
          <w:szCs w:val="24"/>
        </w:rPr>
        <w:t> : elle va</w:t>
      </w:r>
      <w:r w:rsidR="00030098">
        <w:rPr>
          <w:rFonts w:ascii="Times New Roman" w:hAnsi="Times New Roman"/>
          <w:sz w:val="24"/>
          <w:szCs w:val="24"/>
        </w:rPr>
        <w:t xml:space="preserve"> lui</w:t>
      </w:r>
      <w:r w:rsidR="004D7353" w:rsidRPr="009022E6">
        <w:rPr>
          <w:rFonts w:ascii="Times New Roman" w:hAnsi="Times New Roman"/>
          <w:sz w:val="24"/>
          <w:szCs w:val="24"/>
        </w:rPr>
        <w:t xml:space="preserve"> « taillad[er] les gonades pour les lui recoudre sur la figure », « comme elle avait compté le faire à ces autres inconnus, autrefois, quand elle perdait presque la tête, qu’elle luttait du mieux qu’elle pouvait pour obvier à la folie » (p</w:t>
      </w:r>
      <w:r>
        <w:rPr>
          <w:rFonts w:ascii="Times New Roman" w:hAnsi="Times New Roman"/>
          <w:sz w:val="24"/>
          <w:szCs w:val="24"/>
        </w:rPr>
        <w:t>p</w:t>
      </w:r>
      <w:r w:rsidR="004D7353" w:rsidRPr="009022E6">
        <w:rPr>
          <w:rFonts w:ascii="Times New Roman" w:hAnsi="Times New Roman"/>
          <w:sz w:val="24"/>
          <w:szCs w:val="24"/>
        </w:rPr>
        <w:t>. 115-116)</w:t>
      </w:r>
      <w:r w:rsidR="00030098">
        <w:rPr>
          <w:rFonts w:ascii="Times New Roman" w:hAnsi="Times New Roman"/>
          <w:sz w:val="24"/>
          <w:szCs w:val="24"/>
        </w:rPr>
        <w:t>. Lucide donc. E</w:t>
      </w:r>
      <w:r w:rsidR="004D7353" w:rsidRPr="009022E6">
        <w:rPr>
          <w:rFonts w:ascii="Times New Roman" w:hAnsi="Times New Roman"/>
          <w:sz w:val="24"/>
          <w:szCs w:val="24"/>
        </w:rPr>
        <w:t>lle se serait arrêtée là si son mari ne l’avait « poussée aux actes irréparables » (p. 114). Après l’avoir violé, elle le traîne, anesthésié, jusqu’à la salle de bain et le plonge dans l’eau de la baignoire, avec un chauffe-eau électrique branché (p. 218). Pendant qu’il cuit, elle se rase le crâne et sort manger une entrecôte saignante</w:t>
      </w:r>
      <w:r w:rsidR="00731BC5" w:rsidRPr="009022E6">
        <w:rPr>
          <w:rFonts w:ascii="Times New Roman" w:hAnsi="Times New Roman"/>
          <w:sz w:val="24"/>
          <w:szCs w:val="24"/>
        </w:rPr>
        <w:t>, elle n’hésite pas à montrer ses seins dans le bar où elle entre boire un verre</w:t>
      </w:r>
      <w:r w:rsidR="00E3620F" w:rsidRPr="009022E6">
        <w:rPr>
          <w:rFonts w:ascii="Times New Roman" w:hAnsi="Times New Roman"/>
          <w:sz w:val="24"/>
          <w:szCs w:val="24"/>
        </w:rPr>
        <w:t xml:space="preserve"> d</w:t>
      </w:r>
      <w:r w:rsidR="00E522C1" w:rsidRPr="009022E6">
        <w:rPr>
          <w:rFonts w:ascii="Times New Roman" w:hAnsi="Times New Roman"/>
          <w:sz w:val="24"/>
          <w:szCs w:val="24"/>
        </w:rPr>
        <w:t>e vin</w:t>
      </w:r>
      <w:r w:rsidR="00731BC5" w:rsidRPr="009022E6">
        <w:rPr>
          <w:rFonts w:ascii="Times New Roman" w:hAnsi="Times New Roman"/>
          <w:sz w:val="24"/>
          <w:szCs w:val="24"/>
        </w:rPr>
        <w:t>, outrepassant toute limite. Elle rentre ensuite</w:t>
      </w:r>
      <w:r w:rsidR="004D7353" w:rsidRPr="009022E6">
        <w:rPr>
          <w:rFonts w:ascii="Times New Roman" w:hAnsi="Times New Roman"/>
          <w:sz w:val="24"/>
          <w:szCs w:val="24"/>
        </w:rPr>
        <w:t xml:space="preserve"> dépecer </w:t>
      </w:r>
      <w:r w:rsidR="00731BC5" w:rsidRPr="009022E6">
        <w:rPr>
          <w:rFonts w:ascii="Times New Roman" w:hAnsi="Times New Roman"/>
          <w:sz w:val="24"/>
          <w:szCs w:val="24"/>
        </w:rPr>
        <w:t xml:space="preserve">son « mari » </w:t>
      </w:r>
      <w:r w:rsidR="00C7310B" w:rsidRPr="009022E6">
        <w:rPr>
          <w:rFonts w:ascii="Times New Roman" w:hAnsi="Times New Roman"/>
          <w:sz w:val="24"/>
          <w:szCs w:val="24"/>
        </w:rPr>
        <w:t>(comme Médée l’avait fait</w:t>
      </w:r>
      <w:r w:rsidR="00E522C1" w:rsidRPr="009022E6">
        <w:rPr>
          <w:rFonts w:ascii="Times New Roman" w:hAnsi="Times New Roman"/>
          <w:sz w:val="24"/>
          <w:szCs w:val="24"/>
        </w:rPr>
        <w:t xml:space="preserve"> de</w:t>
      </w:r>
      <w:r w:rsidR="00C7310B" w:rsidRPr="009022E6">
        <w:rPr>
          <w:rFonts w:ascii="Times New Roman" w:hAnsi="Times New Roman"/>
          <w:sz w:val="24"/>
          <w:szCs w:val="24"/>
        </w:rPr>
        <w:t xml:space="preserve"> quel</w:t>
      </w:r>
      <w:r>
        <w:rPr>
          <w:rFonts w:ascii="Times New Roman" w:hAnsi="Times New Roman"/>
          <w:sz w:val="24"/>
          <w:szCs w:val="24"/>
        </w:rPr>
        <w:t xml:space="preserve">ques-unes de ses </w:t>
      </w:r>
      <w:r>
        <w:rPr>
          <w:rFonts w:ascii="Times New Roman" w:hAnsi="Times New Roman"/>
          <w:sz w:val="24"/>
          <w:szCs w:val="24"/>
        </w:rPr>
        <w:lastRenderedPageBreak/>
        <w:t>victimes, son frère et</w:t>
      </w:r>
      <w:r w:rsidR="00C7310B" w:rsidRPr="009022E6">
        <w:rPr>
          <w:rFonts w:ascii="Times New Roman" w:hAnsi="Times New Roman"/>
          <w:sz w:val="24"/>
          <w:szCs w:val="24"/>
        </w:rPr>
        <w:t xml:space="preserve"> son père</w:t>
      </w:r>
      <w:r w:rsidR="00E522C1" w:rsidRPr="009022E6">
        <w:rPr>
          <w:rFonts w:ascii="Times New Roman" w:hAnsi="Times New Roman"/>
          <w:sz w:val="24"/>
          <w:szCs w:val="24"/>
        </w:rPr>
        <w:t xml:space="preserve"> qui faisait peser sur elle une autorité qu’elle n’acceptait pas</w:t>
      </w:r>
      <w:r w:rsidR="00C7310B" w:rsidRPr="009022E6">
        <w:rPr>
          <w:rFonts w:ascii="Times New Roman" w:hAnsi="Times New Roman"/>
          <w:sz w:val="24"/>
          <w:szCs w:val="24"/>
        </w:rPr>
        <w:t xml:space="preserve">), </w:t>
      </w:r>
      <w:r w:rsidR="004D7353" w:rsidRPr="009022E6">
        <w:rPr>
          <w:rFonts w:ascii="Times New Roman" w:hAnsi="Times New Roman"/>
          <w:sz w:val="24"/>
          <w:szCs w:val="24"/>
        </w:rPr>
        <w:t xml:space="preserve">sans risque de salir le parquet (p. 114 et 219). </w:t>
      </w:r>
    </w:p>
    <w:p w:rsidR="00731BC5" w:rsidRPr="009022E6" w:rsidRDefault="00516825" w:rsidP="009022E6">
      <w:pPr>
        <w:spacing w:line="360" w:lineRule="auto"/>
        <w:jc w:val="both"/>
        <w:rPr>
          <w:rFonts w:ascii="Times New Roman" w:hAnsi="Times New Roman"/>
          <w:sz w:val="24"/>
          <w:szCs w:val="24"/>
        </w:rPr>
      </w:pPr>
      <w:r w:rsidRPr="009022E6">
        <w:rPr>
          <w:rFonts w:ascii="Times New Roman" w:hAnsi="Times New Roman"/>
          <w:sz w:val="24"/>
          <w:szCs w:val="24"/>
        </w:rPr>
        <w:t xml:space="preserve">La cruauté </w:t>
      </w:r>
      <w:r w:rsidR="00C7310B" w:rsidRPr="009022E6">
        <w:rPr>
          <w:rFonts w:ascii="Times New Roman" w:hAnsi="Times New Roman"/>
          <w:sz w:val="24"/>
          <w:szCs w:val="24"/>
        </w:rPr>
        <w:t xml:space="preserve">et l’ironie </w:t>
      </w:r>
      <w:r w:rsidRPr="009022E6">
        <w:rPr>
          <w:rFonts w:ascii="Times New Roman" w:hAnsi="Times New Roman"/>
          <w:sz w:val="24"/>
          <w:szCs w:val="24"/>
        </w:rPr>
        <w:t xml:space="preserve">des détails </w:t>
      </w:r>
      <w:r w:rsidR="00731BC5" w:rsidRPr="009022E6">
        <w:rPr>
          <w:rFonts w:ascii="Times New Roman" w:hAnsi="Times New Roman"/>
          <w:sz w:val="24"/>
          <w:szCs w:val="24"/>
        </w:rPr>
        <w:t>attei</w:t>
      </w:r>
      <w:r w:rsidR="00C7310B" w:rsidRPr="009022E6">
        <w:rPr>
          <w:rFonts w:ascii="Times New Roman" w:hAnsi="Times New Roman"/>
          <w:sz w:val="24"/>
          <w:szCs w:val="24"/>
        </w:rPr>
        <w:t>gne</w:t>
      </w:r>
      <w:r w:rsidR="00731BC5" w:rsidRPr="009022E6">
        <w:rPr>
          <w:rFonts w:ascii="Times New Roman" w:hAnsi="Times New Roman"/>
          <w:sz w:val="24"/>
          <w:szCs w:val="24"/>
        </w:rPr>
        <w:t>nt</w:t>
      </w:r>
      <w:r w:rsidR="00C7310B" w:rsidRPr="009022E6">
        <w:rPr>
          <w:rFonts w:ascii="Times New Roman" w:hAnsi="Times New Roman"/>
          <w:sz w:val="24"/>
          <w:szCs w:val="24"/>
        </w:rPr>
        <w:t>-elles</w:t>
      </w:r>
      <w:r w:rsidR="00731BC5" w:rsidRPr="009022E6">
        <w:rPr>
          <w:rFonts w:ascii="Times New Roman" w:hAnsi="Times New Roman"/>
          <w:sz w:val="24"/>
          <w:szCs w:val="24"/>
        </w:rPr>
        <w:t xml:space="preserve"> l’horreur de l’</w:t>
      </w:r>
      <w:r w:rsidRPr="009022E6">
        <w:rPr>
          <w:rFonts w:ascii="Times New Roman" w:hAnsi="Times New Roman"/>
          <w:sz w:val="24"/>
          <w:szCs w:val="24"/>
        </w:rPr>
        <w:t>infanticide ?</w:t>
      </w:r>
      <w:r w:rsidR="00731BC5" w:rsidRPr="009022E6">
        <w:rPr>
          <w:rFonts w:ascii="Times New Roman" w:hAnsi="Times New Roman"/>
          <w:sz w:val="24"/>
          <w:szCs w:val="24"/>
        </w:rPr>
        <w:t xml:space="preserve">  </w:t>
      </w:r>
    </w:p>
    <w:p w:rsidR="004D7353" w:rsidRPr="009022E6" w:rsidRDefault="004D7353" w:rsidP="009022E6">
      <w:pPr>
        <w:pStyle w:val="NormalWeb"/>
        <w:spacing w:before="0" w:beforeAutospacing="0" w:after="0" w:afterAutospacing="0" w:line="360" w:lineRule="auto"/>
        <w:jc w:val="both"/>
        <w:rPr>
          <w:rFonts w:ascii="Times New Roman" w:hAnsi="Times New Roman"/>
          <w:color w:val="auto"/>
          <w:sz w:val="24"/>
          <w:szCs w:val="24"/>
        </w:rPr>
      </w:pPr>
    </w:p>
    <w:p w:rsidR="009E477C" w:rsidRPr="009E477C" w:rsidRDefault="00030098" w:rsidP="009E477C">
      <w:pPr>
        <w:pStyle w:val="Paragraphedeliste"/>
        <w:numPr>
          <w:ilvl w:val="0"/>
          <w:numId w:val="6"/>
        </w:numPr>
        <w:spacing w:line="360" w:lineRule="auto"/>
        <w:jc w:val="both"/>
        <w:rPr>
          <w:rFonts w:ascii="Times New Roman" w:hAnsi="Times New Roman"/>
          <w:sz w:val="24"/>
          <w:szCs w:val="24"/>
        </w:rPr>
      </w:pPr>
      <w:r>
        <w:rPr>
          <w:rFonts w:ascii="Times New Roman" w:hAnsi="Times New Roman"/>
          <w:sz w:val="24"/>
          <w:szCs w:val="24"/>
        </w:rPr>
        <w:t>Absence de s</w:t>
      </w:r>
      <w:r w:rsidR="00C94D23" w:rsidRPr="009E477C">
        <w:rPr>
          <w:rFonts w:ascii="Times New Roman" w:hAnsi="Times New Roman"/>
          <w:sz w:val="24"/>
          <w:szCs w:val="24"/>
        </w:rPr>
        <w:t xml:space="preserve">olidarité </w:t>
      </w:r>
    </w:p>
    <w:p w:rsidR="001F2FB3" w:rsidRPr="009022E6" w:rsidRDefault="001F2FB3" w:rsidP="009022E6">
      <w:pPr>
        <w:pStyle w:val="NormalWeb"/>
        <w:spacing w:before="0" w:beforeAutospacing="0" w:after="0" w:afterAutospacing="0" w:line="360" w:lineRule="auto"/>
        <w:jc w:val="both"/>
        <w:rPr>
          <w:rFonts w:ascii="Times New Roman" w:hAnsi="Times New Roman"/>
          <w:color w:val="auto"/>
          <w:sz w:val="24"/>
          <w:szCs w:val="24"/>
        </w:rPr>
      </w:pPr>
      <w:r w:rsidRPr="009022E6">
        <w:rPr>
          <w:rFonts w:ascii="Times New Roman" w:hAnsi="Times New Roman"/>
          <w:color w:val="auto"/>
          <w:sz w:val="24"/>
          <w:szCs w:val="24"/>
        </w:rPr>
        <w:t xml:space="preserve">Ce que Marie Delcourt souligne encore, c’est le lien de solidarité féminine entre Médée et sa nourrice, dans la conclusion de la </w:t>
      </w:r>
      <w:r w:rsidRPr="009022E6">
        <w:rPr>
          <w:rFonts w:ascii="Times New Roman" w:hAnsi="Times New Roman"/>
          <w:i/>
          <w:color w:val="auto"/>
          <w:sz w:val="24"/>
          <w:szCs w:val="24"/>
        </w:rPr>
        <w:t>Notice </w:t>
      </w:r>
      <w:r w:rsidRPr="009022E6">
        <w:rPr>
          <w:rFonts w:ascii="Times New Roman" w:hAnsi="Times New Roman"/>
          <w:color w:val="auto"/>
          <w:sz w:val="24"/>
          <w:szCs w:val="24"/>
        </w:rPr>
        <w:t>: « Je compte sur toi, tu es une femme aussi » (p. 131). En effet, dans Euripide, ni la nourrice ni le chœur des femmes de Corinthe ne condamnent celle qui souffre, se défend et se libère</w:t>
      </w:r>
      <w:r w:rsidR="00516825" w:rsidRPr="009022E6">
        <w:rPr>
          <w:rFonts w:ascii="Times New Roman" w:hAnsi="Times New Roman"/>
          <w:color w:val="auto"/>
          <w:sz w:val="24"/>
          <w:szCs w:val="24"/>
        </w:rPr>
        <w:t xml:space="preserve"> par le meurtre</w:t>
      </w:r>
      <w:r w:rsidRPr="009022E6">
        <w:rPr>
          <w:rFonts w:ascii="Times New Roman" w:hAnsi="Times New Roman"/>
          <w:color w:val="auto"/>
          <w:sz w:val="24"/>
          <w:szCs w:val="24"/>
        </w:rPr>
        <w:t xml:space="preserve">. </w:t>
      </w:r>
    </w:p>
    <w:p w:rsidR="001F2FB3" w:rsidRPr="009022E6" w:rsidRDefault="00966BA5" w:rsidP="009022E6">
      <w:pPr>
        <w:spacing w:line="360" w:lineRule="auto"/>
        <w:jc w:val="both"/>
        <w:rPr>
          <w:rFonts w:ascii="Times New Roman" w:hAnsi="Times New Roman"/>
          <w:sz w:val="24"/>
          <w:szCs w:val="24"/>
        </w:rPr>
      </w:pPr>
      <w:r w:rsidRPr="009022E6">
        <w:rPr>
          <w:rFonts w:ascii="Times New Roman" w:hAnsi="Times New Roman"/>
          <w:sz w:val="24"/>
          <w:szCs w:val="24"/>
        </w:rPr>
        <w:t>Après son meurtre, on retrouve Fatima devant une viande rouge alors qu’elle était devenue végétarienne,</w:t>
      </w:r>
      <w:r w:rsidR="00030098">
        <w:rPr>
          <w:rFonts w:ascii="Times New Roman" w:hAnsi="Times New Roman"/>
          <w:sz w:val="24"/>
          <w:szCs w:val="24"/>
        </w:rPr>
        <w:t xml:space="preserve"> </w:t>
      </w:r>
      <w:r w:rsidRPr="009022E6">
        <w:rPr>
          <w:rFonts w:ascii="Times New Roman" w:hAnsi="Times New Roman"/>
          <w:sz w:val="24"/>
          <w:szCs w:val="24"/>
        </w:rPr>
        <w:t>avec toutes les apparences d’une femme  « libérée »</w:t>
      </w:r>
      <w:r w:rsidR="00437A24">
        <w:rPr>
          <w:rFonts w:ascii="Times New Roman" w:hAnsi="Times New Roman"/>
          <w:sz w:val="24"/>
          <w:szCs w:val="24"/>
        </w:rPr>
        <w:t>,</w:t>
      </w:r>
      <w:r w:rsidRPr="009022E6">
        <w:rPr>
          <w:rFonts w:ascii="Times New Roman" w:hAnsi="Times New Roman"/>
          <w:sz w:val="24"/>
          <w:szCs w:val="24"/>
        </w:rPr>
        <w:t xml:space="preserve">  en tous les cas </w:t>
      </w:r>
      <w:r w:rsidR="00C7310B" w:rsidRPr="009022E6">
        <w:rPr>
          <w:rFonts w:ascii="Times New Roman" w:hAnsi="Times New Roman"/>
          <w:sz w:val="24"/>
          <w:szCs w:val="24"/>
        </w:rPr>
        <w:t>capable de défier les hommes (219)</w:t>
      </w:r>
      <w:r w:rsidR="00437A24">
        <w:rPr>
          <w:rFonts w:ascii="Times New Roman" w:hAnsi="Times New Roman"/>
          <w:sz w:val="24"/>
          <w:szCs w:val="24"/>
        </w:rPr>
        <w:t>,</w:t>
      </w:r>
      <w:r w:rsidR="00C7310B" w:rsidRPr="009022E6">
        <w:rPr>
          <w:rFonts w:ascii="Times New Roman" w:hAnsi="Times New Roman"/>
          <w:sz w:val="24"/>
          <w:szCs w:val="24"/>
        </w:rPr>
        <w:t xml:space="preserve"> </w:t>
      </w:r>
      <w:r w:rsidRPr="009022E6">
        <w:rPr>
          <w:rFonts w:ascii="Times New Roman" w:hAnsi="Times New Roman"/>
          <w:sz w:val="24"/>
          <w:szCs w:val="24"/>
        </w:rPr>
        <w:t xml:space="preserve">mais pour sombrer peut-être dans une autre folie. </w:t>
      </w:r>
      <w:r w:rsidR="001F2FB3" w:rsidRPr="009022E6">
        <w:rPr>
          <w:rFonts w:ascii="Times New Roman" w:hAnsi="Times New Roman"/>
          <w:sz w:val="24"/>
          <w:szCs w:val="24"/>
        </w:rPr>
        <w:t>Fatima</w:t>
      </w:r>
      <w:r w:rsidRPr="009022E6">
        <w:rPr>
          <w:rFonts w:ascii="Times New Roman" w:hAnsi="Times New Roman"/>
          <w:sz w:val="24"/>
          <w:szCs w:val="24"/>
        </w:rPr>
        <w:t>,</w:t>
      </w:r>
      <w:r w:rsidR="001F2FB3" w:rsidRPr="009022E6">
        <w:rPr>
          <w:rFonts w:ascii="Times New Roman" w:hAnsi="Times New Roman"/>
          <w:sz w:val="24"/>
          <w:szCs w:val="24"/>
        </w:rPr>
        <w:t xml:space="preserve"> </w:t>
      </w:r>
      <w:r w:rsidR="009E477C">
        <w:rPr>
          <w:rFonts w:ascii="Times New Roman" w:hAnsi="Times New Roman"/>
          <w:sz w:val="24"/>
          <w:szCs w:val="24"/>
        </w:rPr>
        <w:t>comme Médée,</w:t>
      </w:r>
      <w:r w:rsidR="001F2FB3" w:rsidRPr="009022E6">
        <w:rPr>
          <w:rFonts w:ascii="Times New Roman" w:hAnsi="Times New Roman"/>
          <w:sz w:val="24"/>
          <w:szCs w:val="24"/>
        </w:rPr>
        <w:t xml:space="preserve"> est seule, pas de mère </w:t>
      </w:r>
      <w:r w:rsidR="008750DD" w:rsidRPr="009022E6">
        <w:rPr>
          <w:rFonts w:ascii="Times New Roman" w:hAnsi="Times New Roman"/>
          <w:sz w:val="24"/>
          <w:szCs w:val="24"/>
        </w:rPr>
        <w:t xml:space="preserve">ni de père </w:t>
      </w:r>
      <w:r w:rsidR="00C54469" w:rsidRPr="009022E6">
        <w:rPr>
          <w:rFonts w:ascii="Times New Roman" w:hAnsi="Times New Roman"/>
          <w:sz w:val="24"/>
          <w:szCs w:val="24"/>
        </w:rPr>
        <w:t xml:space="preserve">mais pas non plus de nourrice </w:t>
      </w:r>
      <w:r w:rsidR="001F2FB3" w:rsidRPr="009022E6">
        <w:rPr>
          <w:rFonts w:ascii="Times New Roman" w:hAnsi="Times New Roman"/>
          <w:sz w:val="24"/>
          <w:szCs w:val="24"/>
        </w:rPr>
        <w:t>ni même d’amie pour la soutenir.</w:t>
      </w:r>
      <w:r w:rsidR="00516825" w:rsidRPr="009022E6">
        <w:rPr>
          <w:rFonts w:ascii="Times New Roman" w:hAnsi="Times New Roman"/>
          <w:sz w:val="24"/>
          <w:szCs w:val="24"/>
        </w:rPr>
        <w:t xml:space="preserve"> Elle se libère pourtant de tout tabou </w:t>
      </w:r>
      <w:r w:rsidRPr="009022E6">
        <w:rPr>
          <w:rFonts w:ascii="Times New Roman" w:hAnsi="Times New Roman"/>
          <w:sz w:val="24"/>
          <w:szCs w:val="24"/>
        </w:rPr>
        <w:t xml:space="preserve">et n’a besoin de personne pour y arriver. </w:t>
      </w:r>
    </w:p>
    <w:p w:rsidR="00516825" w:rsidRDefault="00516825" w:rsidP="009022E6">
      <w:pPr>
        <w:spacing w:line="360" w:lineRule="auto"/>
        <w:jc w:val="both"/>
        <w:rPr>
          <w:rFonts w:ascii="Times New Roman" w:hAnsi="Times New Roman"/>
          <w:sz w:val="24"/>
          <w:szCs w:val="24"/>
        </w:rPr>
      </w:pPr>
    </w:p>
    <w:p w:rsidR="00A5389D" w:rsidRDefault="00A5389D" w:rsidP="006640FB">
      <w:pPr>
        <w:spacing w:line="360" w:lineRule="auto"/>
        <w:jc w:val="both"/>
        <w:rPr>
          <w:rFonts w:ascii="Times New Roman" w:hAnsi="Times New Roman"/>
          <w:sz w:val="24"/>
          <w:szCs w:val="24"/>
        </w:rPr>
      </w:pPr>
    </w:p>
    <w:p w:rsidR="00A5389D" w:rsidRDefault="00A5389D" w:rsidP="006640FB">
      <w:pPr>
        <w:spacing w:line="360" w:lineRule="auto"/>
        <w:jc w:val="both"/>
        <w:rPr>
          <w:rFonts w:ascii="Times New Roman" w:hAnsi="Times New Roman"/>
          <w:sz w:val="24"/>
          <w:szCs w:val="24"/>
        </w:rPr>
      </w:pPr>
      <w:r>
        <w:rPr>
          <w:rFonts w:ascii="Times New Roman" w:hAnsi="Times New Roman"/>
          <w:sz w:val="24"/>
          <w:szCs w:val="24"/>
        </w:rPr>
        <w:t>Conclusion</w:t>
      </w:r>
    </w:p>
    <w:p w:rsidR="00516825" w:rsidRPr="009022E6" w:rsidRDefault="006640FB" w:rsidP="006640FB">
      <w:pPr>
        <w:spacing w:line="360" w:lineRule="auto"/>
        <w:jc w:val="both"/>
        <w:rPr>
          <w:rFonts w:ascii="Times New Roman" w:hAnsi="Times New Roman"/>
          <w:sz w:val="24"/>
          <w:szCs w:val="24"/>
        </w:rPr>
      </w:pPr>
      <w:r>
        <w:rPr>
          <w:rFonts w:ascii="Times New Roman" w:hAnsi="Times New Roman"/>
          <w:sz w:val="24"/>
          <w:szCs w:val="24"/>
        </w:rPr>
        <w:t xml:space="preserve">Pour montrer que </w:t>
      </w:r>
      <w:r w:rsidR="009D5D7A">
        <w:rPr>
          <w:rFonts w:ascii="Times New Roman" w:hAnsi="Times New Roman"/>
          <w:sz w:val="24"/>
          <w:szCs w:val="24"/>
        </w:rPr>
        <w:t>Médée</w:t>
      </w:r>
      <w:r>
        <w:rPr>
          <w:rFonts w:ascii="Times New Roman" w:hAnsi="Times New Roman"/>
          <w:sz w:val="24"/>
          <w:szCs w:val="24"/>
        </w:rPr>
        <w:t xml:space="preserve"> </w:t>
      </w:r>
      <w:r w:rsidR="009D5D7A">
        <w:rPr>
          <w:rFonts w:ascii="Times New Roman" w:hAnsi="Times New Roman"/>
          <w:sz w:val="24"/>
          <w:szCs w:val="24"/>
        </w:rPr>
        <w:t>exerce</w:t>
      </w:r>
      <w:r>
        <w:rPr>
          <w:rFonts w:ascii="Times New Roman" w:hAnsi="Times New Roman"/>
          <w:sz w:val="24"/>
          <w:szCs w:val="24"/>
        </w:rPr>
        <w:t xml:space="preserve"> une réelle fascination sur les femmes d’aujourd’hui, </w:t>
      </w:r>
      <w:r w:rsidR="00A5389D">
        <w:rPr>
          <w:rFonts w:ascii="Times New Roman" w:hAnsi="Times New Roman"/>
          <w:sz w:val="24"/>
          <w:szCs w:val="24"/>
        </w:rPr>
        <w:t>le</w:t>
      </w:r>
      <w:r>
        <w:rPr>
          <w:rFonts w:ascii="Times New Roman" w:hAnsi="Times New Roman"/>
          <w:sz w:val="24"/>
          <w:szCs w:val="24"/>
        </w:rPr>
        <w:t xml:space="preserve"> point de vue</w:t>
      </w:r>
      <w:r w:rsidR="00A5389D">
        <w:rPr>
          <w:rFonts w:ascii="Times New Roman" w:hAnsi="Times New Roman"/>
          <w:sz w:val="24"/>
          <w:szCs w:val="24"/>
        </w:rPr>
        <w:t xml:space="preserve"> contemporain de la philosophe Isabelle Stengers</w:t>
      </w:r>
      <w:r w:rsidR="00030098">
        <w:rPr>
          <w:rFonts w:ascii="Times New Roman" w:hAnsi="Times New Roman"/>
          <w:sz w:val="24"/>
          <w:szCs w:val="24"/>
        </w:rPr>
        <w:t xml:space="preserve"> est déterminant</w:t>
      </w:r>
      <w:r>
        <w:rPr>
          <w:rFonts w:ascii="Times New Roman" w:hAnsi="Times New Roman"/>
          <w:sz w:val="24"/>
          <w:szCs w:val="24"/>
        </w:rPr>
        <w:t xml:space="preserve">. </w:t>
      </w:r>
      <w:r w:rsidR="00516825" w:rsidRPr="009022E6">
        <w:rPr>
          <w:rFonts w:ascii="Times New Roman" w:hAnsi="Times New Roman"/>
          <w:bCs/>
          <w:sz w:val="24"/>
          <w:szCs w:val="24"/>
        </w:rPr>
        <w:t>Marc-Antoine Charpentier</w:t>
      </w:r>
      <w:r w:rsidR="00516825" w:rsidRPr="009022E6">
        <w:rPr>
          <w:rFonts w:ascii="Times New Roman" w:hAnsi="Times New Roman"/>
          <w:sz w:val="24"/>
          <w:szCs w:val="24"/>
        </w:rPr>
        <w:t xml:space="preserve">, </w:t>
      </w:r>
      <w:r w:rsidR="00516825" w:rsidRPr="009022E6">
        <w:rPr>
          <w:rFonts w:ascii="Times New Roman" w:hAnsi="Times New Roman"/>
          <w:bCs/>
          <w:sz w:val="24"/>
          <w:szCs w:val="24"/>
        </w:rPr>
        <w:t xml:space="preserve">musicien français </w:t>
      </w:r>
      <w:r w:rsidR="00516825" w:rsidRPr="009022E6">
        <w:rPr>
          <w:rFonts w:ascii="Times New Roman" w:hAnsi="Times New Roman"/>
          <w:sz w:val="24"/>
          <w:szCs w:val="24"/>
        </w:rPr>
        <w:t>de la période</w:t>
      </w:r>
      <w:r>
        <w:rPr>
          <w:rFonts w:ascii="Times New Roman" w:hAnsi="Times New Roman"/>
          <w:sz w:val="24"/>
          <w:szCs w:val="24"/>
        </w:rPr>
        <w:t xml:space="preserve"> baroque</w:t>
      </w:r>
      <w:r w:rsidR="00516825" w:rsidRPr="009022E6">
        <w:rPr>
          <w:rFonts w:ascii="Times New Roman" w:hAnsi="Times New Roman"/>
          <w:sz w:val="24"/>
          <w:szCs w:val="24"/>
        </w:rPr>
        <w:t>, compose un opéra,</w:t>
      </w:r>
      <w:r w:rsidR="00516825" w:rsidRPr="009022E6">
        <w:rPr>
          <w:rFonts w:ascii="Times New Roman" w:hAnsi="Times New Roman"/>
          <w:i/>
          <w:iCs/>
          <w:sz w:val="24"/>
          <w:szCs w:val="24"/>
        </w:rPr>
        <w:t xml:space="preserve"> Médée</w:t>
      </w:r>
      <w:r w:rsidR="00516825" w:rsidRPr="009022E6">
        <w:rPr>
          <w:rFonts w:ascii="Times New Roman" w:hAnsi="Times New Roman"/>
          <w:sz w:val="24"/>
          <w:szCs w:val="24"/>
        </w:rPr>
        <w:t>, en 1693, sur un livret de</w:t>
      </w:r>
      <w:r>
        <w:rPr>
          <w:rFonts w:ascii="Times New Roman" w:hAnsi="Times New Roman"/>
          <w:sz w:val="24"/>
          <w:szCs w:val="24"/>
        </w:rPr>
        <w:t xml:space="preserve"> Thomas Corneille</w:t>
      </w:r>
      <w:r w:rsidR="00516825" w:rsidRPr="009022E6">
        <w:rPr>
          <w:rFonts w:ascii="Times New Roman" w:hAnsi="Times New Roman"/>
          <w:sz w:val="24"/>
          <w:szCs w:val="24"/>
        </w:rPr>
        <w:t xml:space="preserve"> (le frère cadet de Pierre). Trois cents ans plus tard, le 25 mai 1993, l’opéra (aujourd’hui national) du Rhin, à Strasbourg, confie à William Christie la direction de cette œuvre lyrique, interprétée par les chœurs et l’orchestre des Arts florissants</w:t>
      </w:r>
      <w:r w:rsidR="00516825" w:rsidRPr="009022E6">
        <w:rPr>
          <w:rStyle w:val="Appelnotedebasdep"/>
          <w:rFonts w:ascii="Times New Roman" w:hAnsi="Times New Roman"/>
          <w:sz w:val="24"/>
          <w:szCs w:val="24"/>
        </w:rPr>
        <w:footnoteReference w:id="24"/>
      </w:r>
      <w:r w:rsidR="00516825" w:rsidRPr="009022E6">
        <w:rPr>
          <w:rFonts w:ascii="Times New Roman" w:hAnsi="Times New Roman"/>
          <w:sz w:val="24"/>
          <w:szCs w:val="24"/>
        </w:rPr>
        <w:t xml:space="preserve">. Curieusement, de musique, Isabelle Stengers (née à Bruxelles en 1949) ne parle pas dans le « programme » qu’elle donne pour accompagner cette représentation. C’est le personnage </w:t>
      </w:r>
      <w:r>
        <w:rPr>
          <w:rFonts w:ascii="Times New Roman" w:hAnsi="Times New Roman"/>
          <w:sz w:val="24"/>
          <w:szCs w:val="24"/>
        </w:rPr>
        <w:t>de Médée qui l’intéress</w:t>
      </w:r>
      <w:r w:rsidR="00516825" w:rsidRPr="009022E6">
        <w:rPr>
          <w:rFonts w:ascii="Times New Roman" w:hAnsi="Times New Roman"/>
          <w:sz w:val="24"/>
          <w:szCs w:val="24"/>
        </w:rPr>
        <w:t xml:space="preserve">e. Avec beaucoup d’ampleur malgré l’exiguïté de la plaquette où est imprimé son texte, </w:t>
      </w:r>
      <w:r w:rsidR="00516825" w:rsidRPr="009022E6">
        <w:rPr>
          <w:rFonts w:ascii="Times New Roman" w:hAnsi="Times New Roman"/>
          <w:i/>
          <w:sz w:val="24"/>
          <w:szCs w:val="24"/>
        </w:rPr>
        <w:t>Souviens-toi que je suis Médée (Medea nunc sum)</w:t>
      </w:r>
      <w:r w:rsidR="00516825" w:rsidRPr="009022E6">
        <w:rPr>
          <w:rFonts w:ascii="Times New Roman" w:hAnsi="Times New Roman"/>
          <w:sz w:val="24"/>
          <w:szCs w:val="24"/>
        </w:rPr>
        <w:t>,</w:t>
      </w:r>
      <w:r w:rsidR="00516825" w:rsidRPr="009022E6">
        <w:rPr>
          <w:rFonts w:ascii="Times New Roman" w:hAnsi="Times New Roman"/>
          <w:i/>
          <w:sz w:val="24"/>
          <w:szCs w:val="24"/>
        </w:rPr>
        <w:t xml:space="preserve"> </w:t>
      </w:r>
      <w:r w:rsidR="00516825" w:rsidRPr="009022E6">
        <w:rPr>
          <w:rFonts w:ascii="Times New Roman" w:hAnsi="Times New Roman"/>
          <w:sz w:val="24"/>
          <w:szCs w:val="24"/>
        </w:rPr>
        <w:t>la philosophe remarque d’emblée : « Ni Hegel ni Freud ni Lacan ni quelqu’autre créateur de système n’a osé s’emparer de Médée pour en faire l’illustration de l’une de ses thèses […] c’est elle qui s’empare d’eux, leur impose son énigme</w:t>
      </w:r>
      <w:r w:rsidR="00516825" w:rsidRPr="009022E6">
        <w:rPr>
          <w:rStyle w:val="Appelnotedebasdep"/>
          <w:rFonts w:ascii="Times New Roman" w:hAnsi="Times New Roman"/>
          <w:sz w:val="24"/>
          <w:szCs w:val="24"/>
        </w:rPr>
        <w:footnoteReference w:id="25"/>
      </w:r>
      <w:r w:rsidR="00516825" w:rsidRPr="009022E6">
        <w:rPr>
          <w:rFonts w:ascii="Times New Roman" w:hAnsi="Times New Roman"/>
          <w:sz w:val="24"/>
          <w:szCs w:val="24"/>
        </w:rPr>
        <w:t xml:space="preserve"> ». </w:t>
      </w:r>
    </w:p>
    <w:p w:rsidR="00A5389D" w:rsidRDefault="00516825" w:rsidP="009022E6">
      <w:pPr>
        <w:shd w:val="clear" w:color="auto" w:fill="FFFFFF"/>
        <w:spacing w:line="360" w:lineRule="auto"/>
        <w:jc w:val="both"/>
        <w:rPr>
          <w:rFonts w:ascii="Times New Roman" w:hAnsi="Times New Roman"/>
          <w:sz w:val="24"/>
          <w:szCs w:val="24"/>
        </w:rPr>
      </w:pPr>
      <w:r w:rsidRPr="009022E6">
        <w:rPr>
          <w:rFonts w:ascii="Times New Roman" w:hAnsi="Times New Roman"/>
          <w:sz w:val="24"/>
          <w:szCs w:val="24"/>
        </w:rPr>
        <w:t xml:space="preserve">Stengers continue ainsi : « Pour les Freudiens, Médée appartient à l’ordre du fantasme, la femme n’est pas comme ça, elle demande la soumission, elle demande à l’homme ce dont la </w:t>
      </w:r>
      <w:r w:rsidRPr="009022E6">
        <w:rPr>
          <w:rFonts w:ascii="Times New Roman" w:hAnsi="Times New Roman"/>
          <w:sz w:val="24"/>
          <w:szCs w:val="24"/>
        </w:rPr>
        <w:lastRenderedPageBreak/>
        <w:t xml:space="preserve">nature l’a privée » (pp. 19-20). Pour les Freudiens, mais aussi pour les hommes en général, la femme </w:t>
      </w:r>
      <w:r w:rsidRPr="009022E6">
        <w:rPr>
          <w:rFonts w:ascii="Times New Roman" w:hAnsi="Times New Roman"/>
          <w:i/>
          <w:sz w:val="24"/>
          <w:szCs w:val="24"/>
        </w:rPr>
        <w:t>ne peut pas</w:t>
      </w:r>
      <w:r w:rsidRPr="009022E6">
        <w:rPr>
          <w:rFonts w:ascii="Times New Roman" w:hAnsi="Times New Roman"/>
          <w:sz w:val="24"/>
          <w:szCs w:val="24"/>
        </w:rPr>
        <w:t xml:space="preserve"> être comme Médée. </w:t>
      </w:r>
      <w:r w:rsidR="006640FB">
        <w:rPr>
          <w:rFonts w:ascii="Times New Roman" w:hAnsi="Times New Roman"/>
          <w:sz w:val="24"/>
          <w:szCs w:val="24"/>
        </w:rPr>
        <w:t xml:space="preserve">Mais </w:t>
      </w:r>
      <w:r w:rsidR="00966BA5" w:rsidRPr="009022E6">
        <w:rPr>
          <w:rFonts w:ascii="Times New Roman" w:hAnsi="Times New Roman"/>
          <w:sz w:val="24"/>
          <w:szCs w:val="24"/>
        </w:rPr>
        <w:t xml:space="preserve">Stengers relègue l’interprétation masculine </w:t>
      </w:r>
      <w:r w:rsidRPr="009022E6">
        <w:rPr>
          <w:rFonts w:ascii="Times New Roman" w:hAnsi="Times New Roman"/>
          <w:sz w:val="24"/>
          <w:szCs w:val="24"/>
        </w:rPr>
        <w:t>aux oubliettes de l’analyse patriarcale : « Médée parle trop aux femmes pour être immobilisée dans une interprétation viennoise » (p.</w:t>
      </w:r>
      <w:r w:rsidRPr="009022E6">
        <w:rPr>
          <w:rFonts w:ascii="Times New Roman" w:hAnsi="Times New Roman"/>
          <w:sz w:val="24"/>
          <w:szCs w:val="24"/>
          <w:lang w:val="fr-BE"/>
        </w:rPr>
        <w:t> </w:t>
      </w:r>
      <w:r w:rsidRPr="009022E6">
        <w:rPr>
          <w:rFonts w:ascii="Times New Roman" w:hAnsi="Times New Roman"/>
          <w:sz w:val="24"/>
          <w:szCs w:val="24"/>
        </w:rPr>
        <w:t xml:space="preserve">20). « La psychanalyse ne résout pas l’énigme de Médée » (p. 21). Souvenez-vous : « “Être Médée” […] c’est peut-être tout le contraire d’un destin, que l’on subit, que l’on cherche parfois à assumer de manière exemplaire » (p. 9). « C’est le sens de sa vie qui est en jeu » (p. 11). </w:t>
      </w:r>
    </w:p>
    <w:p w:rsidR="00506FD1" w:rsidRDefault="00516825" w:rsidP="009022E6">
      <w:pPr>
        <w:shd w:val="clear" w:color="auto" w:fill="FFFFFF"/>
        <w:spacing w:line="360" w:lineRule="auto"/>
        <w:jc w:val="both"/>
        <w:rPr>
          <w:rFonts w:ascii="Times New Roman" w:hAnsi="Times New Roman"/>
          <w:sz w:val="24"/>
          <w:szCs w:val="24"/>
        </w:rPr>
      </w:pPr>
      <w:r w:rsidRPr="009022E6">
        <w:rPr>
          <w:rFonts w:ascii="Times New Roman" w:hAnsi="Times New Roman"/>
          <w:sz w:val="24"/>
          <w:szCs w:val="24"/>
        </w:rPr>
        <w:t xml:space="preserve">Stengers insiste : dans la légende, « Jason est puni, Médée reste impunie. Jason a cru que son pouvoir de mâle avait transformé la magicienne en femme, que l’on peut tromper et abandonner. Il a commis une erreur et créé l’épreuve par laquelle l’Autre, celle qui s’était niée par amour, a retrouvé le pouvoir d’exister » (p. 12). </w:t>
      </w:r>
      <w:r w:rsidR="007F73F4" w:rsidRPr="009022E6">
        <w:rPr>
          <w:rFonts w:ascii="Times New Roman" w:hAnsi="Times New Roman"/>
          <w:sz w:val="24"/>
          <w:szCs w:val="24"/>
        </w:rPr>
        <w:t xml:space="preserve">Pour le patriarcat, écarter la menace de cette « Mère archaïque » (p. 18), de cette « héroïne qui se rit des lois », de ce monde matriarcal redoutable, est toujours possible parce que « Médée n’a rien d’exemplaire, elle n’est pas grecque, elle n’est pas des nôtres, humains civilisés » (p. 15) comme si seul le mâle était </w:t>
      </w:r>
      <w:r w:rsidR="007F73F4">
        <w:rPr>
          <w:rFonts w:ascii="Times New Roman" w:hAnsi="Times New Roman"/>
          <w:sz w:val="24"/>
          <w:szCs w:val="24"/>
        </w:rPr>
        <w:t xml:space="preserve">un être </w:t>
      </w:r>
      <w:r w:rsidR="007F73F4" w:rsidRPr="009022E6">
        <w:rPr>
          <w:rFonts w:ascii="Times New Roman" w:hAnsi="Times New Roman"/>
          <w:sz w:val="24"/>
          <w:szCs w:val="24"/>
        </w:rPr>
        <w:t>humain</w:t>
      </w:r>
      <w:r w:rsidR="007F73F4">
        <w:rPr>
          <w:rFonts w:ascii="Times New Roman" w:hAnsi="Times New Roman"/>
          <w:sz w:val="24"/>
          <w:szCs w:val="24"/>
        </w:rPr>
        <w:t xml:space="preserve"> civilisé</w:t>
      </w:r>
      <w:r w:rsidR="007F73F4" w:rsidRPr="009022E6">
        <w:rPr>
          <w:rFonts w:ascii="Times New Roman" w:hAnsi="Times New Roman"/>
          <w:sz w:val="24"/>
          <w:szCs w:val="24"/>
        </w:rPr>
        <w:t xml:space="preserve">. Médée est l’expression par excellence de la peur de l’homme face à la femme. « Femme bourreau », « mère dévoreuse qu’il faut soumettre à l’ordre, aux liens de l’amour conjugal et de la maternité respectable », </w:t>
      </w:r>
      <w:r w:rsidR="00030098">
        <w:rPr>
          <w:rFonts w:ascii="Times New Roman" w:hAnsi="Times New Roman"/>
          <w:sz w:val="24"/>
          <w:szCs w:val="24"/>
        </w:rPr>
        <w:t xml:space="preserve">qu’on peut répudier sans souci, </w:t>
      </w:r>
      <w:r w:rsidR="007F73F4" w:rsidRPr="009022E6">
        <w:rPr>
          <w:rFonts w:ascii="Times New Roman" w:hAnsi="Times New Roman"/>
          <w:sz w:val="24"/>
          <w:szCs w:val="24"/>
        </w:rPr>
        <w:t>elle « fait signe aux femmes qui vibrent à ses hurlements de révolte » (p. 20). Pourtant, conclut Stengers, qui sublime le personnage sans modifier l’horreur de son geste, « Nulle [au féminin !] ne rêve d’imiter Médée, nulle ne rêve de consoler Médée, nulle ne devrait oser affirmer une quelconque solidarité avec Médée, elle n’en a que faire, elle ne demande plus rien… » (pp. 25-26)</w:t>
      </w:r>
    </w:p>
    <w:p w:rsidR="00A5389D" w:rsidRDefault="007F73F4" w:rsidP="007F73F4">
      <w:pPr>
        <w:spacing w:line="360" w:lineRule="auto"/>
        <w:jc w:val="both"/>
        <w:rPr>
          <w:rFonts w:ascii="Times New Roman" w:hAnsi="Times New Roman"/>
          <w:sz w:val="24"/>
          <w:szCs w:val="24"/>
          <w:lang w:val="fr-BE"/>
        </w:rPr>
      </w:pPr>
      <w:r>
        <w:rPr>
          <w:rFonts w:ascii="Times New Roman" w:hAnsi="Times New Roman"/>
          <w:sz w:val="24"/>
          <w:szCs w:val="24"/>
        </w:rPr>
        <w:t xml:space="preserve">Par le meurtre </w:t>
      </w:r>
      <w:r w:rsidR="00A5389D">
        <w:rPr>
          <w:rFonts w:ascii="Times New Roman" w:hAnsi="Times New Roman"/>
          <w:sz w:val="24"/>
          <w:szCs w:val="24"/>
        </w:rPr>
        <w:t xml:space="preserve">extravagant </w:t>
      </w:r>
      <w:r>
        <w:rPr>
          <w:rFonts w:ascii="Times New Roman" w:hAnsi="Times New Roman"/>
          <w:sz w:val="24"/>
          <w:szCs w:val="24"/>
        </w:rPr>
        <w:t>de Rachid</w:t>
      </w:r>
      <w:r w:rsidR="00A5389D">
        <w:rPr>
          <w:rFonts w:ascii="Times New Roman" w:hAnsi="Times New Roman"/>
          <w:sz w:val="24"/>
          <w:szCs w:val="24"/>
        </w:rPr>
        <w:t>,</w:t>
      </w:r>
      <w:r>
        <w:rPr>
          <w:rFonts w:ascii="Times New Roman" w:hAnsi="Times New Roman"/>
          <w:sz w:val="24"/>
          <w:szCs w:val="24"/>
        </w:rPr>
        <w:t xml:space="preserve"> Fatima est bien devenue une autre qui nous atterre et nous constitue en « pôle de réflexion ». </w:t>
      </w:r>
      <w:r w:rsidRPr="009022E6">
        <w:rPr>
          <w:rFonts w:ascii="Times New Roman" w:hAnsi="Times New Roman"/>
          <w:sz w:val="24"/>
          <w:szCs w:val="24"/>
        </w:rPr>
        <w:t>Fatima Amor</w:t>
      </w:r>
      <w:r w:rsidR="00A5389D">
        <w:rPr>
          <w:rFonts w:ascii="Times New Roman" w:hAnsi="Times New Roman"/>
          <w:sz w:val="24"/>
          <w:szCs w:val="24"/>
        </w:rPr>
        <w:t>-Kosra</w:t>
      </w:r>
      <w:r w:rsidRPr="009022E6">
        <w:rPr>
          <w:rFonts w:ascii="Times New Roman" w:hAnsi="Times New Roman"/>
          <w:sz w:val="24"/>
          <w:szCs w:val="24"/>
        </w:rPr>
        <w:t>, la Médée de Marouane</w:t>
      </w:r>
      <w:r w:rsidR="00801A74">
        <w:rPr>
          <w:rFonts w:ascii="Times New Roman" w:hAnsi="Times New Roman"/>
          <w:sz w:val="24"/>
          <w:szCs w:val="24"/>
        </w:rPr>
        <w:t>, dont la part autobiographique reste à mesurer</w:t>
      </w:r>
      <w:r w:rsidRPr="009022E6">
        <w:rPr>
          <w:rFonts w:ascii="Times New Roman" w:hAnsi="Times New Roman"/>
          <w:sz w:val="24"/>
          <w:szCs w:val="24"/>
        </w:rPr>
        <w:t xml:space="preserve">, donne une image d’un féminisme radical et incite les femmes à la révolte, les hommes au respect ou au moins à la prudence ! </w:t>
      </w:r>
      <w:r w:rsidR="00A5389D">
        <w:rPr>
          <w:rFonts w:ascii="Times New Roman" w:hAnsi="Times New Roman"/>
          <w:sz w:val="24"/>
          <w:szCs w:val="24"/>
        </w:rPr>
        <w:t>D’ailleurs, b</w:t>
      </w:r>
      <w:r w:rsidRPr="009022E6">
        <w:rPr>
          <w:rFonts w:ascii="Times New Roman" w:hAnsi="Times New Roman"/>
          <w:sz w:val="24"/>
          <w:szCs w:val="24"/>
        </w:rPr>
        <w:t xml:space="preserve">eaucoup voient en Médée une métaphore de la révolte des dominés de tous les temps (les colonisés entre autres) ou plus particulièrement des combats féministes. </w:t>
      </w:r>
      <w:r>
        <w:rPr>
          <w:rFonts w:ascii="Times New Roman" w:hAnsi="Times New Roman"/>
          <w:sz w:val="24"/>
          <w:szCs w:val="24"/>
        </w:rPr>
        <w:t xml:space="preserve">Elle est le symbole </w:t>
      </w:r>
      <w:r w:rsidRPr="009022E6">
        <w:rPr>
          <w:rFonts w:ascii="Times New Roman" w:hAnsi="Times New Roman"/>
          <w:sz w:val="24"/>
          <w:szCs w:val="24"/>
          <w:lang w:val="fr-BE"/>
        </w:rPr>
        <w:t>de l’altérité – malgré le passage des ans, Médée demeure une immigrée barbare</w:t>
      </w:r>
      <w:r>
        <w:rPr>
          <w:rFonts w:ascii="Times New Roman" w:hAnsi="Times New Roman"/>
          <w:sz w:val="24"/>
          <w:szCs w:val="24"/>
          <w:lang w:val="fr-BE"/>
        </w:rPr>
        <w:t xml:space="preserve"> bien mal</w:t>
      </w:r>
      <w:r w:rsidRPr="009022E6">
        <w:rPr>
          <w:rFonts w:ascii="Times New Roman" w:hAnsi="Times New Roman"/>
          <w:sz w:val="24"/>
          <w:szCs w:val="24"/>
          <w:lang w:val="fr-BE"/>
        </w:rPr>
        <w:t xml:space="preserve"> « </w:t>
      </w:r>
      <w:r>
        <w:rPr>
          <w:rFonts w:ascii="Times New Roman" w:hAnsi="Times New Roman"/>
          <w:sz w:val="24"/>
          <w:szCs w:val="24"/>
          <w:lang w:val="fr-BE"/>
        </w:rPr>
        <w:t>accueillie » sur le sol grec – et interroge sur la place des</w:t>
      </w:r>
      <w:r w:rsidRPr="009022E6">
        <w:rPr>
          <w:rFonts w:ascii="Times New Roman" w:hAnsi="Times New Roman"/>
          <w:sz w:val="24"/>
          <w:szCs w:val="24"/>
          <w:lang w:val="fr-BE"/>
        </w:rPr>
        <w:t xml:space="preserve"> femme</w:t>
      </w:r>
      <w:r>
        <w:rPr>
          <w:rFonts w:ascii="Times New Roman" w:hAnsi="Times New Roman"/>
          <w:sz w:val="24"/>
          <w:szCs w:val="24"/>
          <w:lang w:val="fr-BE"/>
        </w:rPr>
        <w:t>s</w:t>
      </w:r>
      <w:r w:rsidRPr="009022E6">
        <w:rPr>
          <w:rFonts w:ascii="Times New Roman" w:hAnsi="Times New Roman"/>
          <w:sz w:val="24"/>
          <w:szCs w:val="24"/>
          <w:lang w:val="fr-BE"/>
        </w:rPr>
        <w:t xml:space="preserve"> dans la société : comment les lois de la Cité </w:t>
      </w:r>
      <w:r>
        <w:rPr>
          <w:rFonts w:ascii="Times New Roman" w:hAnsi="Times New Roman"/>
          <w:sz w:val="24"/>
          <w:szCs w:val="24"/>
          <w:lang w:val="fr-BE"/>
        </w:rPr>
        <w:t xml:space="preserve">les </w:t>
      </w:r>
      <w:r w:rsidRPr="009022E6">
        <w:rPr>
          <w:rFonts w:ascii="Times New Roman" w:hAnsi="Times New Roman"/>
          <w:sz w:val="24"/>
          <w:szCs w:val="24"/>
          <w:lang w:val="fr-BE"/>
        </w:rPr>
        <w:t>protèg</w:t>
      </w:r>
      <w:r>
        <w:rPr>
          <w:rFonts w:ascii="Times New Roman" w:hAnsi="Times New Roman"/>
          <w:sz w:val="24"/>
          <w:szCs w:val="24"/>
          <w:lang w:val="fr-BE"/>
        </w:rPr>
        <w:t>ent-elles</w:t>
      </w:r>
      <w:r w:rsidRPr="009022E6">
        <w:rPr>
          <w:rFonts w:ascii="Times New Roman" w:hAnsi="Times New Roman"/>
          <w:sz w:val="24"/>
          <w:szCs w:val="24"/>
          <w:lang w:val="fr-BE"/>
        </w:rPr>
        <w:t xml:space="preserve"> ? </w:t>
      </w:r>
      <w:r w:rsidR="00A5389D">
        <w:rPr>
          <w:rFonts w:ascii="Times New Roman" w:hAnsi="Times New Roman"/>
          <w:sz w:val="24"/>
          <w:szCs w:val="24"/>
          <w:lang w:val="fr-BE"/>
        </w:rPr>
        <w:t>Comment se protègen</w:t>
      </w:r>
      <w:r w:rsidR="00F92A3F">
        <w:rPr>
          <w:rFonts w:ascii="Times New Roman" w:hAnsi="Times New Roman"/>
          <w:sz w:val="24"/>
          <w:szCs w:val="24"/>
          <w:lang w:val="fr-BE"/>
        </w:rPr>
        <w:t>t-elle</w:t>
      </w:r>
      <w:r w:rsidR="00A5389D">
        <w:rPr>
          <w:rFonts w:ascii="Times New Roman" w:hAnsi="Times New Roman"/>
          <w:sz w:val="24"/>
          <w:szCs w:val="24"/>
          <w:lang w:val="fr-BE"/>
        </w:rPr>
        <w:t>s dans un envir</w:t>
      </w:r>
      <w:r w:rsidR="00F92A3F">
        <w:rPr>
          <w:rFonts w:ascii="Times New Roman" w:hAnsi="Times New Roman"/>
          <w:sz w:val="24"/>
          <w:szCs w:val="24"/>
          <w:lang w:val="fr-BE"/>
        </w:rPr>
        <w:t>onnement hostile ? La violence n’</w:t>
      </w:r>
      <w:r w:rsidR="00A5389D">
        <w:rPr>
          <w:rFonts w:ascii="Times New Roman" w:hAnsi="Times New Roman"/>
          <w:sz w:val="24"/>
          <w:szCs w:val="24"/>
          <w:lang w:val="fr-BE"/>
        </w:rPr>
        <w:t>est-elle pas leur unique issue</w:t>
      </w:r>
      <w:r w:rsidR="00F92A3F">
        <w:rPr>
          <w:rFonts w:ascii="Times New Roman" w:hAnsi="Times New Roman"/>
          <w:sz w:val="24"/>
          <w:szCs w:val="24"/>
          <w:lang w:val="fr-BE"/>
        </w:rPr>
        <w:t xml:space="preserve"> ? </w:t>
      </w:r>
    </w:p>
    <w:p w:rsidR="007F73F4" w:rsidRPr="009022E6" w:rsidRDefault="007F73F4" w:rsidP="007F73F4">
      <w:pPr>
        <w:spacing w:line="360" w:lineRule="auto"/>
        <w:jc w:val="both"/>
        <w:rPr>
          <w:rFonts w:ascii="Times New Roman" w:hAnsi="Times New Roman"/>
          <w:sz w:val="24"/>
          <w:szCs w:val="24"/>
        </w:rPr>
      </w:pPr>
      <w:r w:rsidRPr="009022E6">
        <w:rPr>
          <w:rFonts w:ascii="Times New Roman" w:hAnsi="Times New Roman"/>
          <w:sz w:val="24"/>
          <w:szCs w:val="24"/>
          <w:lang w:val="fr-BE"/>
        </w:rPr>
        <w:lastRenderedPageBreak/>
        <w:t>Les revendications féministes ont trouvé leur place dans la trame médéenne</w:t>
      </w:r>
      <w:r w:rsidRPr="009022E6">
        <w:rPr>
          <w:rStyle w:val="Appelnotedebasdep"/>
          <w:rFonts w:ascii="Times New Roman" w:hAnsi="Times New Roman"/>
          <w:sz w:val="24"/>
          <w:szCs w:val="24"/>
          <w:lang w:val="fr-BE"/>
        </w:rPr>
        <w:footnoteReference w:id="26"/>
      </w:r>
      <w:r w:rsidRPr="009022E6">
        <w:rPr>
          <w:rFonts w:ascii="Times New Roman" w:hAnsi="Times New Roman"/>
          <w:sz w:val="24"/>
          <w:szCs w:val="24"/>
          <w:lang w:val="fr-BE"/>
        </w:rPr>
        <w:t>. L’évolution des droits des femmes et de leur statut a favorisé la multiplication des femmes écrivains et s’il existe un mythe qui de</w:t>
      </w:r>
      <w:r w:rsidR="00A5389D">
        <w:rPr>
          <w:rFonts w:ascii="Times New Roman" w:hAnsi="Times New Roman"/>
          <w:sz w:val="24"/>
          <w:szCs w:val="24"/>
          <w:lang w:val="fr-BE"/>
        </w:rPr>
        <w:t>vrait nourrir l’imaginaire de ces</w:t>
      </w:r>
      <w:r w:rsidRPr="009022E6">
        <w:rPr>
          <w:rFonts w:ascii="Times New Roman" w:hAnsi="Times New Roman"/>
          <w:sz w:val="24"/>
          <w:szCs w:val="24"/>
          <w:lang w:val="fr-BE"/>
        </w:rPr>
        <w:t xml:space="preserve"> femme</w:t>
      </w:r>
      <w:r w:rsidR="00A5389D">
        <w:rPr>
          <w:rFonts w:ascii="Times New Roman" w:hAnsi="Times New Roman"/>
          <w:sz w:val="24"/>
          <w:szCs w:val="24"/>
          <w:lang w:val="fr-BE"/>
        </w:rPr>
        <w:t>s</w:t>
      </w:r>
      <w:r w:rsidRPr="009022E6">
        <w:rPr>
          <w:rFonts w:ascii="Times New Roman" w:hAnsi="Times New Roman"/>
          <w:sz w:val="24"/>
          <w:szCs w:val="24"/>
          <w:lang w:val="fr-BE"/>
        </w:rPr>
        <w:t xml:space="preserve">, c’est bien celui-là. </w:t>
      </w:r>
      <w:r w:rsidRPr="009022E6">
        <w:rPr>
          <w:rFonts w:ascii="Times New Roman" w:hAnsi="Times New Roman"/>
          <w:sz w:val="24"/>
          <w:szCs w:val="24"/>
        </w:rPr>
        <w:t>Médée, femme puissante, monstre excessif, pourrait être un emblème de la femme libérée. Comme le fait remarquer Ute Heidmann</w:t>
      </w:r>
      <w:r w:rsidRPr="009022E6">
        <w:rPr>
          <w:rStyle w:val="Appelnotedebasdep"/>
          <w:rFonts w:ascii="Times New Roman" w:hAnsi="Times New Roman"/>
          <w:sz w:val="24"/>
          <w:szCs w:val="24"/>
        </w:rPr>
        <w:footnoteReference w:id="27"/>
      </w:r>
      <w:r w:rsidRPr="009022E6">
        <w:rPr>
          <w:rFonts w:ascii="Times New Roman" w:hAnsi="Times New Roman"/>
          <w:sz w:val="24"/>
          <w:szCs w:val="24"/>
        </w:rPr>
        <w:t>, dans certains contextes socio-politiques</w:t>
      </w:r>
      <w:r w:rsidR="00026378">
        <w:rPr>
          <w:rFonts w:ascii="Times New Roman" w:hAnsi="Times New Roman"/>
          <w:sz w:val="24"/>
          <w:szCs w:val="24"/>
        </w:rPr>
        <w:t xml:space="preserve"> – ajoutons culturels – </w:t>
      </w:r>
      <w:r w:rsidR="00A5389D">
        <w:rPr>
          <w:rFonts w:ascii="Times New Roman" w:hAnsi="Times New Roman"/>
          <w:sz w:val="24"/>
          <w:szCs w:val="24"/>
        </w:rPr>
        <w:t xml:space="preserve"> </w:t>
      </w:r>
      <w:r w:rsidRPr="009022E6">
        <w:rPr>
          <w:rFonts w:ascii="Times New Roman" w:hAnsi="Times New Roman"/>
          <w:sz w:val="24"/>
          <w:szCs w:val="24"/>
        </w:rPr>
        <w:t xml:space="preserve">Médée peut </w:t>
      </w:r>
      <w:r w:rsidR="00F92A3F">
        <w:rPr>
          <w:rFonts w:ascii="Times New Roman" w:hAnsi="Times New Roman"/>
          <w:sz w:val="24"/>
          <w:szCs w:val="24"/>
        </w:rPr>
        <w:t xml:space="preserve">même </w:t>
      </w:r>
      <w:r w:rsidRPr="009022E6">
        <w:rPr>
          <w:rFonts w:ascii="Times New Roman" w:hAnsi="Times New Roman"/>
          <w:sz w:val="24"/>
          <w:szCs w:val="24"/>
        </w:rPr>
        <w:t>devenir un formidable outil de persuasion, voire une arme de guerre : elle favorise une prise de conscience chez les femmes qu’elle encourage à se libérer du joug masculin.</w:t>
      </w:r>
      <w:r w:rsidR="00026378">
        <w:rPr>
          <w:rFonts w:ascii="Times New Roman" w:hAnsi="Times New Roman"/>
          <w:sz w:val="24"/>
          <w:szCs w:val="24"/>
        </w:rPr>
        <w:t xml:space="preserve"> Cependant, la question de l’efficacité du procédé reste posée. Il est probable en effet que l’outrance parodique des gestes posés par l’héroïne de Marouane ne puisse être lu avec bienveillance, compréhension et plaisir, au Maghreb ou ailleurs, que par un ou une féministe convaincue.  </w:t>
      </w:r>
    </w:p>
    <w:p w:rsidR="007F73F4" w:rsidRPr="009022E6" w:rsidRDefault="007F73F4" w:rsidP="009022E6">
      <w:pPr>
        <w:shd w:val="clear" w:color="auto" w:fill="FFFFFF"/>
        <w:spacing w:line="360" w:lineRule="auto"/>
        <w:jc w:val="both"/>
        <w:rPr>
          <w:rFonts w:ascii="Times New Roman" w:hAnsi="Times New Roman"/>
          <w:sz w:val="24"/>
          <w:szCs w:val="24"/>
        </w:rPr>
      </w:pPr>
    </w:p>
    <w:p w:rsidR="00516825" w:rsidRPr="009022E6" w:rsidRDefault="00516825" w:rsidP="009022E6">
      <w:pPr>
        <w:spacing w:line="360" w:lineRule="auto"/>
        <w:jc w:val="both"/>
        <w:rPr>
          <w:rFonts w:ascii="Times New Roman" w:hAnsi="Times New Roman"/>
          <w:sz w:val="24"/>
          <w:szCs w:val="24"/>
        </w:rPr>
      </w:pPr>
      <w:r w:rsidRPr="009022E6">
        <w:rPr>
          <w:rFonts w:ascii="Times New Roman" w:hAnsi="Times New Roman"/>
          <w:sz w:val="24"/>
          <w:szCs w:val="24"/>
        </w:rPr>
        <w:t xml:space="preserve">L’extrême richesse symbolique, la vitalité, la plasticité du thème médéen </w:t>
      </w:r>
      <w:r w:rsidR="00506FD1" w:rsidRPr="009022E6">
        <w:rPr>
          <w:rFonts w:ascii="Times New Roman" w:hAnsi="Times New Roman"/>
          <w:sz w:val="24"/>
          <w:szCs w:val="24"/>
        </w:rPr>
        <w:t xml:space="preserve">nous </w:t>
      </w:r>
      <w:r w:rsidRPr="009022E6">
        <w:rPr>
          <w:rFonts w:ascii="Times New Roman" w:hAnsi="Times New Roman"/>
          <w:sz w:val="24"/>
          <w:szCs w:val="24"/>
        </w:rPr>
        <w:t xml:space="preserve">oblige </w:t>
      </w:r>
      <w:r w:rsidR="00506FD1" w:rsidRPr="009022E6">
        <w:rPr>
          <w:rFonts w:ascii="Times New Roman" w:hAnsi="Times New Roman"/>
          <w:sz w:val="24"/>
          <w:szCs w:val="24"/>
        </w:rPr>
        <w:t xml:space="preserve">aussi </w:t>
      </w:r>
      <w:r w:rsidRPr="009022E6">
        <w:rPr>
          <w:rFonts w:ascii="Times New Roman" w:hAnsi="Times New Roman"/>
          <w:sz w:val="24"/>
          <w:szCs w:val="24"/>
        </w:rPr>
        <w:t xml:space="preserve">à nous interroger sur l’assertion de Jean-Marie Klinkenberg dans </w:t>
      </w:r>
      <w:r w:rsidR="00F92A3F">
        <w:rPr>
          <w:rFonts w:ascii="Times New Roman" w:hAnsi="Times New Roman"/>
          <w:i/>
          <w:sz w:val="24"/>
          <w:szCs w:val="24"/>
        </w:rPr>
        <w:t>Petites mythologies belges</w:t>
      </w:r>
      <w:r w:rsidR="00506FD1" w:rsidRPr="009022E6">
        <w:rPr>
          <w:rFonts w:ascii="Times New Roman" w:hAnsi="Times New Roman"/>
          <w:sz w:val="24"/>
          <w:szCs w:val="24"/>
        </w:rPr>
        <w:t>.</w:t>
      </w:r>
      <w:r w:rsidRPr="009022E6">
        <w:rPr>
          <w:rFonts w:ascii="Times New Roman" w:hAnsi="Times New Roman"/>
          <w:sz w:val="24"/>
          <w:szCs w:val="24"/>
        </w:rPr>
        <w:t xml:space="preserve"> Pensant</w:t>
      </w:r>
      <w:r w:rsidR="00966BA5" w:rsidRPr="009022E6">
        <w:rPr>
          <w:rFonts w:ascii="Times New Roman" w:hAnsi="Times New Roman"/>
          <w:sz w:val="24"/>
          <w:szCs w:val="24"/>
        </w:rPr>
        <w:t>, il est vrai,</w:t>
      </w:r>
      <w:r w:rsidRPr="009022E6">
        <w:rPr>
          <w:rFonts w:ascii="Times New Roman" w:hAnsi="Times New Roman"/>
          <w:sz w:val="24"/>
          <w:szCs w:val="24"/>
        </w:rPr>
        <w:t xml:space="preserve"> le mythe sous l’angle de la nationalité, il affirme que « le mythe est facteur d’immobilisme et de résignation</w:t>
      </w:r>
      <w:r w:rsidR="00F92A3F">
        <w:rPr>
          <w:rStyle w:val="Appelnotedebasdep"/>
          <w:rFonts w:ascii="Times New Roman" w:hAnsi="Times New Roman"/>
          <w:sz w:val="24"/>
          <w:szCs w:val="24"/>
        </w:rPr>
        <w:footnoteReference w:id="28"/>
      </w:r>
      <w:r w:rsidR="00F92A3F">
        <w:rPr>
          <w:rFonts w:ascii="Times New Roman" w:hAnsi="Times New Roman"/>
          <w:sz w:val="24"/>
          <w:szCs w:val="24"/>
        </w:rPr>
        <w:t> »</w:t>
      </w:r>
      <w:r w:rsidRPr="009022E6">
        <w:rPr>
          <w:rFonts w:ascii="Times New Roman" w:hAnsi="Times New Roman"/>
          <w:sz w:val="24"/>
          <w:szCs w:val="24"/>
        </w:rPr>
        <w:t xml:space="preserve">. Ce n’est certes pas ce que nous voyons à l’œuvre ici. </w:t>
      </w:r>
      <w:r w:rsidR="00EA0993" w:rsidRPr="009022E6">
        <w:rPr>
          <w:rFonts w:ascii="Times New Roman" w:hAnsi="Times New Roman"/>
          <w:sz w:val="24"/>
          <w:szCs w:val="24"/>
        </w:rPr>
        <w:t>Cette richesse nous laisse penser que les femm</w:t>
      </w:r>
      <w:r w:rsidR="00F92A3F">
        <w:rPr>
          <w:rFonts w:ascii="Times New Roman" w:hAnsi="Times New Roman"/>
          <w:sz w:val="24"/>
          <w:szCs w:val="24"/>
        </w:rPr>
        <w:t>es vont continuer à s’emparer des</w:t>
      </w:r>
      <w:r w:rsidR="00EA0993" w:rsidRPr="009022E6">
        <w:rPr>
          <w:rFonts w:ascii="Times New Roman" w:hAnsi="Times New Roman"/>
          <w:sz w:val="24"/>
          <w:szCs w:val="24"/>
        </w:rPr>
        <w:t xml:space="preserve"> mythe</w:t>
      </w:r>
      <w:r w:rsidR="00F92A3F">
        <w:rPr>
          <w:rFonts w:ascii="Times New Roman" w:hAnsi="Times New Roman"/>
          <w:sz w:val="24"/>
          <w:szCs w:val="24"/>
        </w:rPr>
        <w:t>s</w:t>
      </w:r>
      <w:r w:rsidR="00EA0993" w:rsidRPr="009022E6">
        <w:rPr>
          <w:rFonts w:ascii="Times New Roman" w:hAnsi="Times New Roman"/>
          <w:sz w:val="24"/>
          <w:szCs w:val="24"/>
        </w:rPr>
        <w:t xml:space="preserve"> et</w:t>
      </w:r>
      <w:r w:rsidR="0060571F">
        <w:rPr>
          <w:rFonts w:ascii="Times New Roman" w:hAnsi="Times New Roman"/>
          <w:sz w:val="24"/>
          <w:szCs w:val="24"/>
        </w:rPr>
        <w:t>, pour paraphraser Hélène Cixous,</w:t>
      </w:r>
      <w:r w:rsidR="00EA0993" w:rsidRPr="009022E6">
        <w:rPr>
          <w:rFonts w:ascii="Times New Roman" w:hAnsi="Times New Roman"/>
          <w:sz w:val="24"/>
          <w:szCs w:val="24"/>
        </w:rPr>
        <w:t xml:space="preserve"> </w:t>
      </w:r>
      <w:r w:rsidR="00F92A3F">
        <w:rPr>
          <w:rFonts w:ascii="Times New Roman" w:hAnsi="Times New Roman"/>
          <w:sz w:val="24"/>
          <w:szCs w:val="24"/>
        </w:rPr>
        <w:t>à leur « faire la peau</w:t>
      </w:r>
      <w:r w:rsidR="00F92A3F">
        <w:rPr>
          <w:rStyle w:val="Appelnotedebasdep"/>
          <w:rFonts w:ascii="Times New Roman" w:hAnsi="Times New Roman"/>
          <w:sz w:val="24"/>
          <w:szCs w:val="24"/>
        </w:rPr>
        <w:footnoteReference w:id="29"/>
      </w:r>
      <w:r w:rsidR="00F92A3F">
        <w:rPr>
          <w:rFonts w:ascii="Times New Roman" w:hAnsi="Times New Roman"/>
          <w:sz w:val="24"/>
          <w:szCs w:val="24"/>
        </w:rPr>
        <w:t> »</w:t>
      </w:r>
      <w:r w:rsidR="00EA0993" w:rsidRPr="009022E6">
        <w:rPr>
          <w:rFonts w:ascii="Times New Roman" w:hAnsi="Times New Roman"/>
          <w:sz w:val="24"/>
          <w:szCs w:val="24"/>
        </w:rPr>
        <w:t xml:space="preserve">. </w:t>
      </w:r>
      <w:r w:rsidR="00801A74">
        <w:rPr>
          <w:rFonts w:ascii="Times New Roman" w:hAnsi="Times New Roman"/>
          <w:sz w:val="24"/>
          <w:szCs w:val="24"/>
        </w:rPr>
        <w:t>À travers les siècles, Euripide et</w:t>
      </w:r>
      <w:r w:rsidR="00DA3966" w:rsidRPr="009022E6">
        <w:rPr>
          <w:rFonts w:ascii="Times New Roman" w:hAnsi="Times New Roman"/>
          <w:sz w:val="24"/>
          <w:szCs w:val="24"/>
        </w:rPr>
        <w:t xml:space="preserve"> Marouane</w:t>
      </w:r>
      <w:r w:rsidR="00801A74">
        <w:rPr>
          <w:rFonts w:ascii="Times New Roman" w:hAnsi="Times New Roman"/>
          <w:sz w:val="24"/>
          <w:szCs w:val="24"/>
        </w:rPr>
        <w:t xml:space="preserve"> se rejoignent dans un</w:t>
      </w:r>
      <w:r w:rsidR="00DA3966" w:rsidRPr="009022E6">
        <w:rPr>
          <w:rFonts w:ascii="Times New Roman" w:hAnsi="Times New Roman"/>
          <w:sz w:val="24"/>
          <w:szCs w:val="24"/>
        </w:rPr>
        <w:t xml:space="preserve"> même combat</w:t>
      </w:r>
      <w:r w:rsidR="00801A74">
        <w:rPr>
          <w:rFonts w:ascii="Times New Roman" w:hAnsi="Times New Roman"/>
          <w:sz w:val="24"/>
          <w:szCs w:val="24"/>
        </w:rPr>
        <w:t>, universel</w:t>
      </w:r>
      <w:bookmarkStart w:id="0" w:name="_GoBack"/>
      <w:bookmarkEnd w:id="0"/>
      <w:r w:rsidR="00DA3966" w:rsidRPr="009022E6">
        <w:rPr>
          <w:rFonts w:ascii="Times New Roman" w:hAnsi="Times New Roman"/>
          <w:sz w:val="24"/>
          <w:szCs w:val="24"/>
        </w:rPr>
        <w:t> !</w:t>
      </w:r>
    </w:p>
    <w:p w:rsidR="00401CA5" w:rsidRDefault="00401CA5">
      <w:pPr>
        <w:spacing w:after="200" w:line="276" w:lineRule="auto"/>
        <w:rPr>
          <w:rFonts w:ascii="Times New Roman" w:hAnsi="Times New Roman"/>
          <w:sz w:val="24"/>
          <w:szCs w:val="24"/>
        </w:rPr>
      </w:pPr>
      <w:r>
        <w:rPr>
          <w:rFonts w:ascii="Times New Roman" w:hAnsi="Times New Roman"/>
          <w:sz w:val="24"/>
          <w:szCs w:val="24"/>
        </w:rPr>
        <w:br w:type="page"/>
      </w:r>
    </w:p>
    <w:p w:rsidR="006E3D5D" w:rsidRPr="009022E6" w:rsidRDefault="006E3D5D" w:rsidP="009022E6">
      <w:pPr>
        <w:spacing w:line="360" w:lineRule="auto"/>
        <w:jc w:val="both"/>
        <w:rPr>
          <w:rFonts w:ascii="Times New Roman" w:hAnsi="Times New Roman"/>
          <w:sz w:val="24"/>
          <w:szCs w:val="24"/>
        </w:rPr>
      </w:pPr>
    </w:p>
    <w:p w:rsidR="006E3D5D" w:rsidRDefault="00A5389D" w:rsidP="009022E6">
      <w:pPr>
        <w:spacing w:line="360" w:lineRule="auto"/>
        <w:jc w:val="both"/>
        <w:rPr>
          <w:rFonts w:ascii="Times New Roman" w:hAnsi="Times New Roman"/>
          <w:sz w:val="24"/>
          <w:szCs w:val="24"/>
        </w:rPr>
      </w:pPr>
      <w:r>
        <w:rPr>
          <w:rFonts w:ascii="Times New Roman" w:hAnsi="Times New Roman"/>
          <w:sz w:val="24"/>
          <w:szCs w:val="24"/>
        </w:rPr>
        <w:t>Bibliographie</w:t>
      </w:r>
    </w:p>
    <w:p w:rsidR="00A5389D" w:rsidRDefault="00A5389D" w:rsidP="009022E6">
      <w:pPr>
        <w:spacing w:line="360" w:lineRule="auto"/>
        <w:jc w:val="both"/>
        <w:rPr>
          <w:rFonts w:ascii="Times New Roman" w:hAnsi="Times New Roman"/>
          <w:sz w:val="24"/>
          <w:szCs w:val="24"/>
        </w:rPr>
      </w:pPr>
    </w:p>
    <w:p w:rsidR="006B5ACE" w:rsidRPr="00610ABF" w:rsidRDefault="006B5ACE" w:rsidP="009022E6">
      <w:pPr>
        <w:spacing w:line="360" w:lineRule="auto"/>
        <w:jc w:val="both"/>
        <w:rPr>
          <w:rFonts w:ascii="Times New Roman" w:hAnsi="Times New Roman"/>
        </w:rPr>
      </w:pPr>
      <w:r w:rsidRPr="00610ABF">
        <w:rPr>
          <w:rFonts w:ascii="Times New Roman" w:hAnsi="Times New Roman"/>
        </w:rPr>
        <w:t>NB : les sites ont été vérifiés le 3 juillet 2017.</w:t>
      </w:r>
    </w:p>
    <w:p w:rsidR="00401CA5" w:rsidRPr="00610ABF" w:rsidRDefault="00610ABF" w:rsidP="00401CA5">
      <w:pPr>
        <w:pStyle w:val="Notedebasdepage"/>
        <w:jc w:val="both"/>
        <w:rPr>
          <w:rFonts w:ascii="Times New Roman" w:hAnsi="Times New Roman"/>
          <w:sz w:val="22"/>
          <w:szCs w:val="22"/>
          <w:lang w:val="fr-BE"/>
        </w:rPr>
      </w:pPr>
      <w:r>
        <w:rPr>
          <w:rFonts w:ascii="Times New Roman" w:hAnsi="Times New Roman"/>
          <w:sz w:val="22"/>
          <w:szCs w:val="22"/>
        </w:rPr>
        <w:t>An.</w:t>
      </w:r>
      <w:r w:rsidR="00401CA5" w:rsidRPr="00610ABF">
        <w:rPr>
          <w:rFonts w:ascii="Times New Roman" w:hAnsi="Times New Roman"/>
          <w:sz w:val="22"/>
          <w:szCs w:val="22"/>
        </w:rPr>
        <w:t>,</w:t>
      </w:r>
      <w:r w:rsidR="00401CA5" w:rsidRPr="00610ABF">
        <w:rPr>
          <w:rStyle w:val="apple-converted-space"/>
          <w:rFonts w:ascii="Times New Roman" w:hAnsi="Times New Roman"/>
          <w:sz w:val="22"/>
          <w:szCs w:val="22"/>
          <w:shd w:val="clear" w:color="auto" w:fill="FFFFFF"/>
        </w:rPr>
        <w:t> « </w:t>
      </w:r>
      <w:r w:rsidR="00401CA5" w:rsidRPr="00610ABF">
        <w:rPr>
          <w:rFonts w:ascii="Times New Roman" w:hAnsi="Times New Roman"/>
          <w:sz w:val="22"/>
          <w:szCs w:val="22"/>
          <w:shd w:val="clear" w:color="auto" w:fill="FFFFFF"/>
        </w:rPr>
        <w:t xml:space="preserve">Algérie, l’horreur sans fin. Nouveau massacre près de Médéa : 42 villageois sont morts », dans </w:t>
      </w:r>
      <w:r w:rsidR="00401CA5" w:rsidRPr="00610ABF">
        <w:rPr>
          <w:rFonts w:ascii="Times New Roman" w:hAnsi="Times New Roman"/>
          <w:i/>
          <w:sz w:val="22"/>
          <w:szCs w:val="22"/>
          <w:shd w:val="clear" w:color="auto" w:fill="FFFFFF"/>
        </w:rPr>
        <w:t>Libération</w:t>
      </w:r>
      <w:r w:rsidR="00401CA5" w:rsidRPr="00610ABF">
        <w:rPr>
          <w:rFonts w:ascii="Times New Roman" w:hAnsi="Times New Roman"/>
          <w:sz w:val="22"/>
          <w:szCs w:val="22"/>
          <w:shd w:val="clear" w:color="auto" w:fill="FFFFFF"/>
        </w:rPr>
        <w:t>, 25 avril 1997. En ligne sur liberation.fr.</w:t>
      </w:r>
    </w:p>
    <w:p w:rsidR="00610ABF" w:rsidRDefault="00610ABF" w:rsidP="00A5389D">
      <w:pPr>
        <w:pStyle w:val="Notedebasdepage"/>
        <w:jc w:val="both"/>
        <w:rPr>
          <w:rFonts w:ascii="Times New Roman" w:hAnsi="Times New Roman"/>
          <w:sz w:val="22"/>
          <w:szCs w:val="22"/>
        </w:rPr>
      </w:pPr>
    </w:p>
    <w:p w:rsidR="00A5389D" w:rsidRPr="00610ABF" w:rsidRDefault="00610ABF" w:rsidP="00A5389D">
      <w:pPr>
        <w:pStyle w:val="Notedebasdepage"/>
        <w:jc w:val="both"/>
        <w:rPr>
          <w:rFonts w:ascii="Times New Roman" w:hAnsi="Times New Roman"/>
          <w:sz w:val="22"/>
          <w:szCs w:val="22"/>
        </w:rPr>
      </w:pPr>
      <w:r>
        <w:rPr>
          <w:rFonts w:ascii="Times New Roman" w:hAnsi="Times New Roman"/>
          <w:sz w:val="22"/>
          <w:szCs w:val="22"/>
        </w:rPr>
        <w:t>A</w:t>
      </w:r>
      <w:r w:rsidR="002F17BF" w:rsidRPr="00610ABF">
        <w:rPr>
          <w:rFonts w:ascii="Times New Roman" w:hAnsi="Times New Roman"/>
          <w:sz w:val="22"/>
          <w:szCs w:val="22"/>
        </w:rPr>
        <w:t xml:space="preserve">n., « Colonisation : les propos inédits de Macron font polémique », éditorial du journal </w:t>
      </w:r>
      <w:r w:rsidR="002F17BF" w:rsidRPr="00610ABF">
        <w:rPr>
          <w:rFonts w:ascii="Times New Roman" w:hAnsi="Times New Roman"/>
          <w:i/>
          <w:sz w:val="22"/>
          <w:szCs w:val="22"/>
        </w:rPr>
        <w:t>Le Monde</w:t>
      </w:r>
      <w:r w:rsidR="002F17BF" w:rsidRPr="00610ABF">
        <w:rPr>
          <w:rFonts w:ascii="Times New Roman" w:hAnsi="Times New Roman"/>
          <w:sz w:val="22"/>
          <w:szCs w:val="22"/>
        </w:rPr>
        <w:t>, 16 février 2017</w:t>
      </w:r>
      <w:r w:rsidR="00A5389D" w:rsidRPr="00610ABF">
        <w:rPr>
          <w:rFonts w:ascii="Times New Roman" w:hAnsi="Times New Roman"/>
          <w:sz w:val="22"/>
          <w:szCs w:val="22"/>
        </w:rPr>
        <w:t>.</w:t>
      </w:r>
      <w:r w:rsidR="002F17BF" w:rsidRPr="00610ABF">
        <w:rPr>
          <w:rFonts w:ascii="Times New Roman" w:hAnsi="Times New Roman"/>
          <w:sz w:val="22"/>
          <w:szCs w:val="22"/>
        </w:rPr>
        <w:t xml:space="preserve"> En ligne sur lemonde.fr.</w:t>
      </w:r>
    </w:p>
    <w:p w:rsidR="00610ABF" w:rsidRDefault="00610ABF" w:rsidP="00A5389D">
      <w:pPr>
        <w:pStyle w:val="Notedebasdepage"/>
        <w:jc w:val="both"/>
        <w:rPr>
          <w:rFonts w:ascii="Times New Roman" w:hAnsi="Times New Roman"/>
          <w:sz w:val="22"/>
          <w:szCs w:val="22"/>
        </w:rPr>
      </w:pPr>
    </w:p>
    <w:p w:rsidR="006B5ACE" w:rsidRPr="00610ABF" w:rsidRDefault="00610ABF" w:rsidP="00A5389D">
      <w:pPr>
        <w:pStyle w:val="Notedebasdepage"/>
        <w:jc w:val="both"/>
        <w:rPr>
          <w:rFonts w:ascii="Times New Roman" w:hAnsi="Times New Roman"/>
          <w:sz w:val="22"/>
          <w:szCs w:val="22"/>
        </w:rPr>
      </w:pPr>
      <w:r>
        <w:rPr>
          <w:rFonts w:ascii="Times New Roman" w:hAnsi="Times New Roman"/>
          <w:sz w:val="22"/>
          <w:szCs w:val="22"/>
        </w:rPr>
        <w:t>A</w:t>
      </w:r>
      <w:r w:rsidR="006B5ACE" w:rsidRPr="00610ABF">
        <w:rPr>
          <w:rFonts w:ascii="Times New Roman" w:hAnsi="Times New Roman"/>
          <w:sz w:val="22"/>
          <w:szCs w:val="22"/>
        </w:rPr>
        <w:t>n., « État de stress post-traumatique (ESPT) », en ligne sur le site de l’Institut universitaire en santé mentale de Montréal, iusmm.ca.</w:t>
      </w:r>
    </w:p>
    <w:p w:rsidR="00610ABF" w:rsidRDefault="00610ABF" w:rsidP="00A5389D">
      <w:pPr>
        <w:pStyle w:val="Notedebasdepage"/>
        <w:jc w:val="both"/>
        <w:rPr>
          <w:rFonts w:ascii="Times New Roman" w:hAnsi="Times New Roman"/>
          <w:sz w:val="22"/>
          <w:szCs w:val="22"/>
        </w:rPr>
      </w:pPr>
    </w:p>
    <w:p w:rsidR="002F17BF" w:rsidRPr="00610ABF" w:rsidRDefault="00610ABF" w:rsidP="00A5389D">
      <w:pPr>
        <w:pStyle w:val="Notedebasdepage"/>
        <w:jc w:val="both"/>
        <w:rPr>
          <w:rFonts w:ascii="Times New Roman" w:hAnsi="Times New Roman"/>
          <w:sz w:val="22"/>
          <w:szCs w:val="22"/>
          <w:lang w:val="fr-BE"/>
        </w:rPr>
      </w:pPr>
      <w:r>
        <w:rPr>
          <w:rFonts w:ascii="Times New Roman" w:hAnsi="Times New Roman"/>
          <w:sz w:val="22"/>
          <w:szCs w:val="22"/>
        </w:rPr>
        <w:t>An</w:t>
      </w:r>
      <w:r w:rsidR="002F17BF" w:rsidRPr="00610ABF">
        <w:rPr>
          <w:rFonts w:ascii="Times New Roman" w:hAnsi="Times New Roman"/>
          <w:sz w:val="22"/>
          <w:szCs w:val="22"/>
        </w:rPr>
        <w:t xml:space="preserve">., </w:t>
      </w:r>
      <w:r w:rsidR="002F17BF" w:rsidRPr="00610ABF">
        <w:rPr>
          <w:rFonts w:ascii="Times New Roman" w:hAnsi="Times New Roman"/>
          <w:sz w:val="22"/>
          <w:szCs w:val="22"/>
          <w:lang w:val="fr-BE"/>
        </w:rPr>
        <w:t xml:space="preserve">« Geneviève Lhermitte demande sa libération conditionnelle », dans </w:t>
      </w:r>
      <w:r w:rsidR="002F17BF" w:rsidRPr="00610ABF">
        <w:rPr>
          <w:rFonts w:ascii="Times New Roman" w:hAnsi="Times New Roman"/>
          <w:i/>
          <w:sz w:val="22"/>
          <w:szCs w:val="22"/>
          <w:lang w:val="fr-BE"/>
        </w:rPr>
        <w:t>Le Soir</w:t>
      </w:r>
      <w:r w:rsidR="002F17BF" w:rsidRPr="00610ABF">
        <w:rPr>
          <w:rFonts w:ascii="Times New Roman" w:hAnsi="Times New Roman"/>
          <w:sz w:val="22"/>
          <w:szCs w:val="22"/>
          <w:lang w:val="fr-BE"/>
        </w:rPr>
        <w:t>, 28 février 2017. En ligne sur lesoir.be.</w:t>
      </w:r>
    </w:p>
    <w:p w:rsidR="00610ABF" w:rsidRDefault="00610ABF" w:rsidP="00A5389D">
      <w:pPr>
        <w:pStyle w:val="Notedebasdepage"/>
        <w:jc w:val="both"/>
        <w:rPr>
          <w:rFonts w:ascii="Times New Roman" w:hAnsi="Times New Roman"/>
          <w:sz w:val="22"/>
          <w:szCs w:val="22"/>
          <w:lang w:val="fr-BE"/>
        </w:rPr>
      </w:pPr>
    </w:p>
    <w:p w:rsidR="00A5389D" w:rsidRPr="00610ABF" w:rsidRDefault="00610ABF" w:rsidP="00A5389D">
      <w:pPr>
        <w:pStyle w:val="Notedebasdepage"/>
        <w:jc w:val="both"/>
        <w:rPr>
          <w:rFonts w:ascii="Times New Roman" w:hAnsi="Times New Roman"/>
          <w:sz w:val="22"/>
          <w:szCs w:val="22"/>
        </w:rPr>
      </w:pPr>
      <w:r>
        <w:rPr>
          <w:rFonts w:ascii="Times New Roman" w:hAnsi="Times New Roman"/>
          <w:sz w:val="22"/>
          <w:szCs w:val="22"/>
          <w:lang w:val="fr-BE"/>
        </w:rPr>
        <w:t>A</w:t>
      </w:r>
      <w:r w:rsidR="00A5389D" w:rsidRPr="00610ABF">
        <w:rPr>
          <w:rFonts w:ascii="Times New Roman" w:hAnsi="Times New Roman"/>
          <w:sz w:val="22"/>
          <w:szCs w:val="22"/>
          <w:lang w:val="fr-BE"/>
        </w:rPr>
        <w:t>n.,</w:t>
      </w:r>
      <w:r w:rsidR="00A5389D" w:rsidRPr="00610ABF">
        <w:rPr>
          <w:rFonts w:ascii="Times New Roman" w:hAnsi="Times New Roman"/>
          <w:sz w:val="22"/>
          <w:szCs w:val="22"/>
        </w:rPr>
        <w:t xml:space="preserve"> « Marylin Monroe, icône absolue et mythe toujours vivant », dans </w:t>
      </w:r>
      <w:r w:rsidR="00A5389D" w:rsidRPr="00610ABF">
        <w:rPr>
          <w:rFonts w:ascii="Times New Roman" w:hAnsi="Times New Roman"/>
          <w:i/>
          <w:sz w:val="22"/>
          <w:szCs w:val="22"/>
        </w:rPr>
        <w:t>Le Point</w:t>
      </w:r>
      <w:r w:rsidR="00A5389D" w:rsidRPr="00610ABF">
        <w:rPr>
          <w:rFonts w:ascii="Times New Roman" w:hAnsi="Times New Roman"/>
          <w:sz w:val="22"/>
          <w:szCs w:val="22"/>
        </w:rPr>
        <w:t>, 5</w:t>
      </w:r>
      <w:r w:rsidR="002F17BF" w:rsidRPr="00610ABF">
        <w:rPr>
          <w:rFonts w:ascii="Times New Roman" w:hAnsi="Times New Roman"/>
          <w:sz w:val="22"/>
          <w:szCs w:val="22"/>
        </w:rPr>
        <w:t xml:space="preserve"> août </w:t>
      </w:r>
      <w:r w:rsidR="00A5389D" w:rsidRPr="00610ABF">
        <w:rPr>
          <w:rFonts w:ascii="Times New Roman" w:hAnsi="Times New Roman"/>
          <w:sz w:val="22"/>
          <w:szCs w:val="22"/>
        </w:rPr>
        <w:t>2012. En ligne sur lepoint.fr.</w:t>
      </w:r>
    </w:p>
    <w:p w:rsidR="002F17BF" w:rsidRPr="00610ABF" w:rsidRDefault="002F17BF" w:rsidP="00DE7D8D">
      <w:pPr>
        <w:jc w:val="both"/>
        <w:rPr>
          <w:rFonts w:ascii="Times New Roman" w:hAnsi="Times New Roman"/>
          <w:lang w:val="fr-BE" w:eastAsia="fr-BE"/>
        </w:rPr>
      </w:pPr>
    </w:p>
    <w:p w:rsidR="00DE7D8D" w:rsidRPr="00610ABF" w:rsidRDefault="00DE7D8D" w:rsidP="00DE7D8D">
      <w:pPr>
        <w:jc w:val="both"/>
        <w:rPr>
          <w:rFonts w:ascii="Times New Roman" w:hAnsi="Times New Roman"/>
          <w:lang w:val="fr-BE" w:eastAsia="fr-BE"/>
        </w:rPr>
      </w:pPr>
      <w:r w:rsidRPr="00610ABF">
        <w:rPr>
          <w:rFonts w:ascii="Times New Roman" w:hAnsi="Times New Roman"/>
          <w:lang w:val="fr-BE" w:eastAsia="fr-BE"/>
        </w:rPr>
        <w:t>CHARITON, </w:t>
      </w:r>
      <w:r w:rsidRPr="00610ABF">
        <w:rPr>
          <w:rFonts w:ascii="Times New Roman" w:hAnsi="Times New Roman"/>
          <w:i/>
          <w:iCs/>
          <w:lang w:val="fr-BE" w:eastAsia="fr-BE"/>
        </w:rPr>
        <w:t>Le Roman de Chairéas et de Callirhoé</w:t>
      </w:r>
      <w:r w:rsidRPr="00610ABF">
        <w:rPr>
          <w:rFonts w:ascii="Times New Roman" w:hAnsi="Times New Roman"/>
          <w:lang w:val="fr-BE" w:eastAsia="fr-BE"/>
        </w:rPr>
        <w:t>, Paris, Les Belles Lettres, Collection universitaire de France (CUF), 1979.</w:t>
      </w:r>
    </w:p>
    <w:p w:rsidR="00610ABF" w:rsidRDefault="00610ABF" w:rsidP="00DE7D8D">
      <w:pPr>
        <w:jc w:val="both"/>
        <w:rPr>
          <w:rFonts w:ascii="Times New Roman" w:hAnsi="Times New Roman"/>
        </w:rPr>
      </w:pPr>
    </w:p>
    <w:p w:rsidR="00DE7D8D" w:rsidRPr="00610ABF" w:rsidRDefault="00DE7D8D" w:rsidP="00DE7D8D">
      <w:pPr>
        <w:jc w:val="both"/>
        <w:rPr>
          <w:rFonts w:ascii="Times New Roman" w:hAnsi="Times New Roman"/>
        </w:rPr>
      </w:pPr>
      <w:r w:rsidRPr="00610ABF">
        <w:rPr>
          <w:rFonts w:ascii="Times New Roman" w:hAnsi="Times New Roman"/>
        </w:rPr>
        <w:t>Hélè</w:t>
      </w:r>
      <w:r w:rsidRPr="00610ABF">
        <w:rPr>
          <w:rFonts w:ascii="Times New Roman" w:hAnsi="Times New Roman"/>
          <w:lang w:val="de-DE"/>
        </w:rPr>
        <w:t xml:space="preserve">ne CIXOUS, Madeleine GAGNON &amp; Annie LECLERC, </w:t>
      </w:r>
      <w:r w:rsidRPr="00610ABF">
        <w:rPr>
          <w:rFonts w:ascii="Times New Roman" w:hAnsi="Times New Roman"/>
          <w:i/>
          <w:iCs/>
        </w:rPr>
        <w:t>La Venue à l’écriture</w:t>
      </w:r>
      <w:r w:rsidR="00610ABF">
        <w:rPr>
          <w:rFonts w:ascii="Times New Roman" w:hAnsi="Times New Roman"/>
        </w:rPr>
        <w:t>,</w:t>
      </w:r>
      <w:r w:rsidRPr="00610ABF">
        <w:rPr>
          <w:rFonts w:ascii="Times New Roman" w:hAnsi="Times New Roman"/>
        </w:rPr>
        <w:t xml:space="preserve"> Paris, Union Générale d’Éditions, 1977.</w:t>
      </w:r>
    </w:p>
    <w:p w:rsidR="00610ABF" w:rsidRDefault="00610ABF" w:rsidP="00DE7D8D">
      <w:pPr>
        <w:jc w:val="both"/>
        <w:rPr>
          <w:rFonts w:ascii="Times New Roman" w:hAnsi="Times New Roman"/>
          <w:lang w:val="fr-BE"/>
        </w:rPr>
      </w:pPr>
    </w:p>
    <w:p w:rsidR="00DE7D8D" w:rsidRPr="00610ABF" w:rsidRDefault="00DE7D8D" w:rsidP="00DE7D8D">
      <w:pPr>
        <w:jc w:val="both"/>
        <w:rPr>
          <w:rFonts w:ascii="Times New Roman" w:hAnsi="Times New Roman"/>
          <w:lang w:val="fr-BE"/>
        </w:rPr>
      </w:pPr>
      <w:r w:rsidRPr="00610ABF">
        <w:rPr>
          <w:rFonts w:ascii="Times New Roman" w:hAnsi="Times New Roman"/>
          <w:lang w:val="fr-BE"/>
        </w:rPr>
        <w:t xml:space="preserve">Michèle DANCOURT, Alain MOREAU et Patrick WERLY, « Médée », dans Pierre BRUNEL, </w:t>
      </w:r>
      <w:r w:rsidRPr="00610ABF">
        <w:rPr>
          <w:rFonts w:ascii="Times New Roman" w:hAnsi="Times New Roman"/>
          <w:i/>
          <w:lang w:val="fr-BE"/>
        </w:rPr>
        <w:t>Dictionnaire des mythes féminins</w:t>
      </w:r>
      <w:r w:rsidRPr="00610ABF">
        <w:rPr>
          <w:rFonts w:ascii="Times New Roman" w:hAnsi="Times New Roman"/>
          <w:lang w:val="fr-BE"/>
        </w:rPr>
        <w:t>, Paris, Éditions du Rocher, 2002, pp. 1280-1295.</w:t>
      </w:r>
    </w:p>
    <w:p w:rsidR="00610ABF" w:rsidRDefault="00610ABF" w:rsidP="00DE7D8D">
      <w:pPr>
        <w:pStyle w:val="Notedebasdepage"/>
        <w:jc w:val="both"/>
        <w:rPr>
          <w:rFonts w:ascii="Times New Roman" w:hAnsi="Times New Roman"/>
          <w:sz w:val="22"/>
          <w:szCs w:val="22"/>
          <w:lang w:val="fr-BE" w:eastAsia="fr-BE"/>
        </w:rPr>
      </w:pPr>
    </w:p>
    <w:p w:rsidR="00DE7D8D" w:rsidRPr="00610ABF" w:rsidRDefault="00DE7D8D" w:rsidP="00DE7D8D">
      <w:pPr>
        <w:pStyle w:val="Notedebasdepage"/>
        <w:jc w:val="both"/>
        <w:rPr>
          <w:rFonts w:ascii="Times New Roman" w:hAnsi="Times New Roman"/>
          <w:sz w:val="22"/>
          <w:szCs w:val="22"/>
          <w:lang w:val="fr-BE"/>
        </w:rPr>
      </w:pPr>
      <w:r w:rsidRPr="00610ABF">
        <w:rPr>
          <w:rFonts w:ascii="Times New Roman" w:hAnsi="Times New Roman"/>
          <w:sz w:val="22"/>
          <w:szCs w:val="22"/>
          <w:lang w:val="fr-BE" w:eastAsia="fr-BE"/>
        </w:rPr>
        <w:t xml:space="preserve">Marie-Adélaïde DEBRAY, « Orphée et Médée. Approche comparative de deux gestes mythiques », </w:t>
      </w:r>
      <w:r w:rsidR="00610ABF">
        <w:rPr>
          <w:rFonts w:ascii="Times New Roman" w:hAnsi="Times New Roman"/>
          <w:sz w:val="22"/>
          <w:szCs w:val="22"/>
          <w:lang w:val="fr-BE" w:eastAsia="fr-BE"/>
        </w:rPr>
        <w:t xml:space="preserve">dans </w:t>
      </w:r>
      <w:r w:rsidRPr="00610ABF">
        <w:rPr>
          <w:rFonts w:ascii="Times New Roman" w:hAnsi="Times New Roman"/>
          <w:i/>
          <w:sz w:val="22"/>
          <w:szCs w:val="22"/>
          <w:lang w:val="fr-BE" w:eastAsia="fr-BE"/>
        </w:rPr>
        <w:t xml:space="preserve">Folia electronica </w:t>
      </w:r>
      <w:r w:rsidRPr="00610ABF">
        <w:rPr>
          <w:rFonts w:ascii="Times New Roman" w:hAnsi="Times New Roman"/>
          <w:sz w:val="22"/>
          <w:szCs w:val="22"/>
          <w:lang w:val="fr-BE" w:eastAsia="fr-BE"/>
        </w:rPr>
        <w:t xml:space="preserve">(Louvain-la-Neuve), n° 4, juillet-décembre 2002, s. p. En ligne : </w:t>
      </w:r>
      <w:hyperlink r:id="rId11" w:history="1">
        <w:r w:rsidRPr="00610ABF">
          <w:rPr>
            <w:rStyle w:val="Lienhypertexte"/>
            <w:rFonts w:ascii="Times New Roman" w:hAnsi="Times New Roman"/>
            <w:color w:val="auto"/>
            <w:sz w:val="22"/>
            <w:szCs w:val="22"/>
            <w:u w:val="none"/>
            <w:lang w:val="fr-BE" w:eastAsia="fr-BE"/>
          </w:rPr>
          <w:t>bcs.fltr.ucl.ac.be/FE/04/medee.html</w:t>
        </w:r>
      </w:hyperlink>
      <w:r w:rsidRPr="00610ABF">
        <w:rPr>
          <w:rFonts w:ascii="Times New Roman" w:hAnsi="Times New Roman"/>
          <w:sz w:val="22"/>
          <w:szCs w:val="22"/>
          <w:lang w:val="fr-BE" w:eastAsia="fr-BE"/>
        </w:rPr>
        <w:t xml:space="preserve">. </w:t>
      </w:r>
    </w:p>
    <w:p w:rsidR="00610ABF" w:rsidRDefault="00610ABF" w:rsidP="00DE7D8D">
      <w:pPr>
        <w:pStyle w:val="Notedebasdepage"/>
        <w:jc w:val="both"/>
        <w:rPr>
          <w:rFonts w:ascii="Times New Roman" w:hAnsi="Times New Roman"/>
          <w:sz w:val="22"/>
          <w:szCs w:val="22"/>
          <w:lang w:val="fr-BE"/>
        </w:rPr>
      </w:pPr>
    </w:p>
    <w:p w:rsidR="00DE7D8D" w:rsidRDefault="00DE7D8D" w:rsidP="00DE7D8D">
      <w:pPr>
        <w:pStyle w:val="Notedebasdepage"/>
        <w:jc w:val="both"/>
        <w:rPr>
          <w:rFonts w:ascii="Times New Roman" w:hAnsi="Times New Roman"/>
          <w:sz w:val="22"/>
          <w:szCs w:val="22"/>
          <w:lang w:val="fr-BE"/>
        </w:rPr>
      </w:pPr>
      <w:r w:rsidRPr="00610ABF">
        <w:rPr>
          <w:rFonts w:ascii="Times New Roman" w:hAnsi="Times New Roman"/>
          <w:sz w:val="22"/>
          <w:szCs w:val="22"/>
          <w:lang w:val="fr-BE"/>
        </w:rPr>
        <w:t xml:space="preserve">Marie DELCOURT, </w:t>
      </w:r>
      <w:r w:rsidRPr="00610ABF">
        <w:rPr>
          <w:rFonts w:ascii="Times New Roman" w:hAnsi="Times New Roman"/>
          <w:i/>
          <w:sz w:val="22"/>
          <w:szCs w:val="22"/>
          <w:lang w:val="fr-BE"/>
        </w:rPr>
        <w:t>Vie d’Euripide</w:t>
      </w:r>
      <w:r w:rsidRPr="00610ABF">
        <w:rPr>
          <w:rFonts w:ascii="Times New Roman" w:hAnsi="Times New Roman"/>
          <w:sz w:val="22"/>
          <w:szCs w:val="22"/>
          <w:lang w:val="fr-BE"/>
        </w:rPr>
        <w:t>, Paris, Gallimard, 1930. Rééd. Bruxelles, Labor, « Espace Nord », 2004.</w:t>
      </w:r>
    </w:p>
    <w:p w:rsidR="00030098" w:rsidRDefault="00030098" w:rsidP="00DE7D8D">
      <w:pPr>
        <w:pStyle w:val="Notedebasdepage"/>
        <w:jc w:val="both"/>
        <w:rPr>
          <w:rFonts w:ascii="Times New Roman" w:hAnsi="Times New Roman"/>
          <w:sz w:val="22"/>
          <w:szCs w:val="22"/>
          <w:lang w:val="fr-BE"/>
        </w:rPr>
      </w:pPr>
    </w:p>
    <w:p w:rsidR="00030098" w:rsidRPr="00030098" w:rsidRDefault="00030098" w:rsidP="00DE7D8D">
      <w:pPr>
        <w:pStyle w:val="Notedebasdepage"/>
        <w:jc w:val="both"/>
        <w:rPr>
          <w:rFonts w:ascii="Times New Roman" w:hAnsi="Times New Roman"/>
          <w:sz w:val="22"/>
          <w:szCs w:val="22"/>
          <w:lang w:val="fr-BE"/>
        </w:rPr>
      </w:pPr>
      <w:r>
        <w:rPr>
          <w:rFonts w:ascii="Times New Roman" w:hAnsi="Times New Roman"/>
          <w:sz w:val="22"/>
          <w:szCs w:val="22"/>
          <w:lang w:val="fr-BE"/>
        </w:rPr>
        <w:t xml:space="preserve">Marie DELCOURT, </w:t>
      </w:r>
      <w:r>
        <w:rPr>
          <w:rFonts w:ascii="Times New Roman" w:hAnsi="Times New Roman"/>
          <w:i/>
          <w:sz w:val="22"/>
          <w:szCs w:val="22"/>
          <w:lang w:val="fr-BE"/>
        </w:rPr>
        <w:t>Notice</w:t>
      </w:r>
      <w:r>
        <w:rPr>
          <w:rFonts w:ascii="Times New Roman" w:hAnsi="Times New Roman"/>
          <w:sz w:val="22"/>
          <w:szCs w:val="22"/>
          <w:lang w:val="fr-BE"/>
        </w:rPr>
        <w:t xml:space="preserve">, dans </w:t>
      </w:r>
      <w:r w:rsidRPr="00610ABF">
        <w:rPr>
          <w:rFonts w:ascii="Times New Roman" w:hAnsi="Times New Roman"/>
          <w:sz w:val="22"/>
          <w:szCs w:val="22"/>
        </w:rPr>
        <w:t xml:space="preserve">EURIPIDE, </w:t>
      </w:r>
      <w:r w:rsidRPr="00610ABF">
        <w:rPr>
          <w:rFonts w:ascii="Times New Roman" w:hAnsi="Times New Roman"/>
          <w:i/>
          <w:sz w:val="22"/>
          <w:szCs w:val="22"/>
          <w:lang w:val="fr-BE"/>
        </w:rPr>
        <w:t>Tragiques grecs.</w:t>
      </w:r>
      <w:r w:rsidRPr="00610ABF">
        <w:rPr>
          <w:rFonts w:ascii="Times New Roman" w:hAnsi="Times New Roman"/>
          <w:sz w:val="22"/>
          <w:szCs w:val="22"/>
          <w:lang w:val="fr-BE"/>
        </w:rPr>
        <w:t xml:space="preserve"> Texte présenté, traduit et annoté par Marie DELCOURT-CURVERS. Paris, Gallimard, « Bibliothèque de la Pléiade », 1962,</w:t>
      </w:r>
      <w:r>
        <w:rPr>
          <w:rFonts w:ascii="Times New Roman" w:hAnsi="Times New Roman"/>
          <w:sz w:val="22"/>
          <w:szCs w:val="22"/>
          <w:lang w:val="fr-BE"/>
        </w:rPr>
        <w:t xml:space="preserve"> p. 125-131.</w:t>
      </w:r>
    </w:p>
    <w:p w:rsidR="00610ABF" w:rsidRDefault="00610ABF" w:rsidP="00DE7D8D">
      <w:pPr>
        <w:pStyle w:val="Notedebasdepage"/>
        <w:jc w:val="both"/>
        <w:rPr>
          <w:rFonts w:ascii="Times New Roman" w:hAnsi="Times New Roman"/>
          <w:sz w:val="22"/>
          <w:szCs w:val="22"/>
        </w:rPr>
      </w:pPr>
    </w:p>
    <w:p w:rsidR="00DE7D8D" w:rsidRPr="00610ABF" w:rsidRDefault="00DE7D8D" w:rsidP="00DE7D8D">
      <w:pPr>
        <w:pStyle w:val="Notedebasdepage"/>
        <w:jc w:val="both"/>
        <w:rPr>
          <w:rFonts w:ascii="Times New Roman" w:hAnsi="Times New Roman"/>
          <w:sz w:val="22"/>
          <w:szCs w:val="22"/>
          <w:lang w:val="fr-BE"/>
        </w:rPr>
      </w:pPr>
      <w:r w:rsidRPr="00610ABF">
        <w:rPr>
          <w:rFonts w:ascii="Times New Roman" w:hAnsi="Times New Roman"/>
          <w:sz w:val="22"/>
          <w:szCs w:val="22"/>
        </w:rPr>
        <w:t xml:space="preserve">EURIPIDE, </w:t>
      </w:r>
      <w:r w:rsidRPr="00610ABF">
        <w:rPr>
          <w:rFonts w:ascii="Times New Roman" w:hAnsi="Times New Roman"/>
          <w:i/>
          <w:sz w:val="22"/>
          <w:szCs w:val="22"/>
        </w:rPr>
        <w:t>Médée</w:t>
      </w:r>
      <w:r w:rsidRPr="00610ABF">
        <w:rPr>
          <w:rFonts w:ascii="Times New Roman" w:hAnsi="Times New Roman"/>
          <w:sz w:val="22"/>
          <w:szCs w:val="22"/>
          <w:lang w:val="fr-BE"/>
        </w:rPr>
        <w:t xml:space="preserve">. </w:t>
      </w:r>
      <w:r w:rsidRPr="00610ABF">
        <w:rPr>
          <w:rFonts w:ascii="Times New Roman" w:hAnsi="Times New Roman"/>
          <w:i/>
          <w:sz w:val="22"/>
          <w:szCs w:val="22"/>
          <w:lang w:val="fr-BE"/>
        </w:rPr>
        <w:t>Tragiques grecs.</w:t>
      </w:r>
      <w:r w:rsidRPr="00610ABF">
        <w:rPr>
          <w:rFonts w:ascii="Times New Roman" w:hAnsi="Times New Roman"/>
          <w:sz w:val="22"/>
          <w:szCs w:val="22"/>
          <w:lang w:val="fr-BE"/>
        </w:rPr>
        <w:t xml:space="preserve"> Texte présenté, traduit et annoté par Marie DELCOURT-CURVERS. Paris, Gallimard, « Bibliothèque de la Pléiade », 1962, p. 133-198.</w:t>
      </w:r>
    </w:p>
    <w:p w:rsidR="00610ABF" w:rsidRDefault="00610ABF" w:rsidP="00DE7D8D">
      <w:pPr>
        <w:pStyle w:val="Notedebasdepage"/>
        <w:jc w:val="both"/>
        <w:rPr>
          <w:rFonts w:ascii="Times New Roman" w:hAnsi="Times New Roman"/>
          <w:sz w:val="22"/>
          <w:szCs w:val="22"/>
        </w:rPr>
      </w:pPr>
    </w:p>
    <w:p w:rsidR="00DE7D8D" w:rsidRPr="00610ABF" w:rsidRDefault="00DE7D8D" w:rsidP="00DE7D8D">
      <w:pPr>
        <w:pStyle w:val="Notedebasdepage"/>
        <w:jc w:val="both"/>
        <w:rPr>
          <w:rFonts w:ascii="Times New Roman" w:hAnsi="Times New Roman"/>
          <w:sz w:val="22"/>
          <w:szCs w:val="22"/>
          <w:lang w:val="fr-BE"/>
        </w:rPr>
      </w:pPr>
      <w:r w:rsidRPr="00610ABF">
        <w:rPr>
          <w:rFonts w:ascii="Times New Roman" w:hAnsi="Times New Roman"/>
          <w:sz w:val="22"/>
          <w:szCs w:val="22"/>
        </w:rPr>
        <w:t xml:space="preserve">Florence FIXÉ, </w:t>
      </w:r>
      <w:r w:rsidRPr="00610ABF">
        <w:rPr>
          <w:rFonts w:ascii="Times New Roman" w:hAnsi="Times New Roman"/>
          <w:i/>
          <w:sz w:val="22"/>
          <w:szCs w:val="22"/>
        </w:rPr>
        <w:t>Médée, l’altérité consentie</w:t>
      </w:r>
      <w:r w:rsidRPr="00610ABF">
        <w:rPr>
          <w:rFonts w:ascii="Times New Roman" w:hAnsi="Times New Roman"/>
          <w:sz w:val="22"/>
          <w:szCs w:val="22"/>
        </w:rPr>
        <w:t>, Clermont-Ferrand, Presses Universitaires Blaise Pascal, 2010.</w:t>
      </w:r>
    </w:p>
    <w:p w:rsidR="00610ABF" w:rsidRDefault="00610ABF" w:rsidP="00401CA5">
      <w:pPr>
        <w:pStyle w:val="Notedebasdepage"/>
        <w:jc w:val="both"/>
        <w:rPr>
          <w:rFonts w:ascii="Times New Roman" w:hAnsi="Times New Roman"/>
          <w:sz w:val="22"/>
          <w:szCs w:val="22"/>
        </w:rPr>
      </w:pPr>
    </w:p>
    <w:p w:rsidR="00401CA5" w:rsidRPr="00610ABF" w:rsidRDefault="00401CA5" w:rsidP="00401CA5">
      <w:pPr>
        <w:pStyle w:val="Notedebasdepage"/>
        <w:jc w:val="both"/>
        <w:rPr>
          <w:rFonts w:ascii="Times New Roman" w:hAnsi="Times New Roman"/>
          <w:sz w:val="22"/>
          <w:szCs w:val="22"/>
          <w:lang w:val="fr-BE"/>
        </w:rPr>
      </w:pPr>
      <w:r w:rsidRPr="00610ABF">
        <w:rPr>
          <w:rFonts w:ascii="Times New Roman" w:hAnsi="Times New Roman"/>
          <w:sz w:val="22"/>
          <w:szCs w:val="22"/>
        </w:rPr>
        <w:t>Catherine GRAVET, « </w:t>
      </w:r>
      <w:r w:rsidRPr="00610ABF">
        <w:rPr>
          <w:rStyle w:val="googqs-tidbit-0"/>
          <w:rFonts w:ascii="Times New Roman" w:hAnsi="Times New Roman"/>
          <w:sz w:val="22"/>
          <w:szCs w:val="22"/>
        </w:rPr>
        <w:t xml:space="preserve">De l’usage du mythe comme métaphore. Le cas de Médée », dans </w:t>
      </w:r>
      <w:r w:rsidRPr="00610ABF">
        <w:rPr>
          <w:rStyle w:val="googqs-tidbit-0"/>
          <w:rFonts w:ascii="Times New Roman" w:hAnsi="Times New Roman"/>
          <w:i/>
          <w:sz w:val="22"/>
          <w:szCs w:val="22"/>
        </w:rPr>
        <w:t>Cahiers internationaux de symbolisme</w:t>
      </w:r>
      <w:r w:rsidRPr="00610ABF">
        <w:rPr>
          <w:rStyle w:val="googqs-tidbit-0"/>
          <w:rFonts w:ascii="Times New Roman" w:hAnsi="Times New Roman"/>
          <w:sz w:val="22"/>
          <w:szCs w:val="22"/>
        </w:rPr>
        <w:t xml:space="preserve">, 2010, n°125-126-127 [« La Métaphore »], pp. 41-52. </w:t>
      </w:r>
    </w:p>
    <w:p w:rsidR="00610ABF" w:rsidRDefault="00610ABF" w:rsidP="00401CA5">
      <w:pPr>
        <w:pStyle w:val="Notedebasdepage"/>
        <w:jc w:val="both"/>
        <w:rPr>
          <w:rFonts w:ascii="Times New Roman" w:hAnsi="Times New Roman"/>
          <w:sz w:val="22"/>
          <w:szCs w:val="22"/>
          <w:lang w:val="fr-BE"/>
        </w:rPr>
      </w:pPr>
    </w:p>
    <w:p w:rsidR="00401CA5" w:rsidRPr="00610ABF" w:rsidRDefault="00401CA5" w:rsidP="00401CA5">
      <w:pPr>
        <w:pStyle w:val="Notedebasdepage"/>
        <w:jc w:val="both"/>
        <w:rPr>
          <w:rFonts w:ascii="Times New Roman" w:hAnsi="Times New Roman"/>
          <w:sz w:val="22"/>
          <w:szCs w:val="22"/>
          <w:shd w:val="clear" w:color="auto" w:fill="FFFFFF"/>
        </w:rPr>
      </w:pPr>
      <w:r w:rsidRPr="00610ABF">
        <w:rPr>
          <w:rFonts w:ascii="Times New Roman" w:hAnsi="Times New Roman"/>
          <w:sz w:val="22"/>
          <w:szCs w:val="22"/>
          <w:lang w:val="fr-BE"/>
        </w:rPr>
        <w:t>Catherine GRAVET et Katherine RONDOU, « </w:t>
      </w:r>
      <w:r w:rsidRPr="00610ABF">
        <w:rPr>
          <w:rFonts w:ascii="Times New Roman" w:hAnsi="Times New Roman"/>
          <w:sz w:val="22"/>
          <w:szCs w:val="22"/>
          <w:shd w:val="clear" w:color="auto" w:fill="FFFFFF"/>
        </w:rPr>
        <w:t xml:space="preserve">Médée, un mythe atypique dans l’histoire des lettres belges », </w:t>
      </w:r>
      <w:r w:rsidRPr="00610ABF">
        <w:rPr>
          <w:rFonts w:ascii="Times New Roman" w:hAnsi="Times New Roman"/>
          <w:sz w:val="22"/>
          <w:szCs w:val="22"/>
          <w:lang w:val="fr-BE"/>
        </w:rPr>
        <w:t xml:space="preserve">dans </w:t>
      </w:r>
      <w:r w:rsidRPr="00610ABF">
        <w:rPr>
          <w:rFonts w:ascii="Times New Roman" w:hAnsi="Times New Roman"/>
          <w:i/>
          <w:sz w:val="22"/>
          <w:szCs w:val="22"/>
          <w:lang w:eastAsia="fr-BE"/>
        </w:rPr>
        <w:t>Mémoires et Publications de la Société des Sciences, des Arts et des Lettres du Hainaut</w:t>
      </w:r>
      <w:r w:rsidRPr="00610ABF">
        <w:rPr>
          <w:rFonts w:ascii="Times New Roman" w:hAnsi="Times New Roman"/>
          <w:sz w:val="22"/>
          <w:szCs w:val="22"/>
          <w:lang w:eastAsia="fr-BE"/>
        </w:rPr>
        <w:t xml:space="preserve">, </w:t>
      </w:r>
      <w:r w:rsidRPr="00610ABF">
        <w:rPr>
          <w:rFonts w:ascii="Times New Roman" w:hAnsi="Times New Roman"/>
          <w:sz w:val="22"/>
          <w:szCs w:val="22"/>
          <w:shd w:val="clear" w:color="auto" w:fill="FFFFFF"/>
        </w:rPr>
        <w:t xml:space="preserve">109, 2016, pp. 49-71. </w:t>
      </w:r>
    </w:p>
    <w:p w:rsidR="00610ABF" w:rsidRDefault="00610ABF" w:rsidP="00401CA5">
      <w:pPr>
        <w:pStyle w:val="Notedebasdepage"/>
        <w:jc w:val="both"/>
        <w:rPr>
          <w:rFonts w:ascii="Times New Roman" w:hAnsi="Times New Roman"/>
          <w:sz w:val="22"/>
          <w:szCs w:val="22"/>
          <w:shd w:val="clear" w:color="auto" w:fill="FFFFFF"/>
        </w:rPr>
      </w:pPr>
    </w:p>
    <w:p w:rsidR="00401CA5" w:rsidRPr="00610ABF" w:rsidRDefault="00401CA5" w:rsidP="00401CA5">
      <w:pPr>
        <w:pStyle w:val="Notedebasdepage"/>
        <w:jc w:val="both"/>
        <w:rPr>
          <w:rFonts w:ascii="Times New Roman" w:hAnsi="Times New Roman"/>
          <w:sz w:val="22"/>
          <w:szCs w:val="22"/>
          <w:lang w:val="fr-BE"/>
        </w:rPr>
      </w:pPr>
      <w:r w:rsidRPr="00610ABF">
        <w:rPr>
          <w:rFonts w:ascii="Times New Roman" w:hAnsi="Times New Roman"/>
          <w:sz w:val="22"/>
          <w:szCs w:val="22"/>
          <w:shd w:val="clear" w:color="auto" w:fill="FFFFFF"/>
        </w:rPr>
        <w:lastRenderedPageBreak/>
        <w:t xml:space="preserve">Catherine GRAVET, « Comment la folie vient aux femmes. Personnages de folles dans quelques récits de Maghrébines, d’Isabelle Eberhardt à Leïla Marouane » dans </w:t>
      </w:r>
      <w:r w:rsidRPr="00610ABF">
        <w:rPr>
          <w:rFonts w:ascii="Times New Roman" w:hAnsi="Times New Roman"/>
          <w:i/>
          <w:sz w:val="22"/>
          <w:szCs w:val="22"/>
          <w:shd w:val="clear" w:color="auto" w:fill="FFFFFF"/>
        </w:rPr>
        <w:t>Cédilles</w:t>
      </w:r>
      <w:r w:rsidRPr="00610ABF">
        <w:rPr>
          <w:rFonts w:ascii="Times New Roman" w:hAnsi="Times New Roman"/>
          <w:sz w:val="22"/>
          <w:szCs w:val="22"/>
          <w:shd w:val="clear" w:color="auto" w:fill="FFFFFF"/>
        </w:rPr>
        <w:t>. Revista de estudios franceses, à paraître.</w:t>
      </w:r>
    </w:p>
    <w:p w:rsidR="00610ABF" w:rsidRDefault="00610ABF" w:rsidP="00DE7D8D">
      <w:pPr>
        <w:pStyle w:val="Notedebasdepage"/>
        <w:jc w:val="both"/>
        <w:rPr>
          <w:rFonts w:ascii="Times New Roman" w:hAnsi="Times New Roman"/>
          <w:sz w:val="22"/>
          <w:szCs w:val="22"/>
          <w:lang w:val="fr-BE" w:eastAsia="fr-BE"/>
        </w:rPr>
      </w:pPr>
    </w:p>
    <w:p w:rsidR="00DE7D8D" w:rsidRPr="00610ABF" w:rsidRDefault="00DE7D8D" w:rsidP="00DE7D8D">
      <w:pPr>
        <w:pStyle w:val="Notedebasdepage"/>
        <w:jc w:val="both"/>
        <w:rPr>
          <w:rFonts w:ascii="Times New Roman" w:hAnsi="Times New Roman"/>
          <w:sz w:val="22"/>
          <w:szCs w:val="22"/>
          <w:lang w:val="fr-BE" w:eastAsia="fr-BE"/>
        </w:rPr>
      </w:pPr>
      <w:r w:rsidRPr="00610ABF">
        <w:rPr>
          <w:rFonts w:ascii="Times New Roman" w:hAnsi="Times New Roman"/>
          <w:sz w:val="22"/>
          <w:szCs w:val="22"/>
          <w:lang w:val="fr-BE" w:eastAsia="fr-BE"/>
        </w:rPr>
        <w:t xml:space="preserve">Pierre GRIMAL, </w:t>
      </w:r>
      <w:r w:rsidRPr="00610ABF">
        <w:rPr>
          <w:rFonts w:ascii="Times New Roman" w:hAnsi="Times New Roman"/>
          <w:i/>
          <w:sz w:val="22"/>
          <w:szCs w:val="22"/>
          <w:lang w:val="fr-BE" w:eastAsia="fr-BE"/>
        </w:rPr>
        <w:t>Romans grecs et latins</w:t>
      </w:r>
      <w:r w:rsidRPr="00610ABF">
        <w:rPr>
          <w:rFonts w:ascii="Times New Roman" w:hAnsi="Times New Roman"/>
          <w:sz w:val="22"/>
          <w:szCs w:val="22"/>
          <w:lang w:val="fr-BE" w:eastAsia="fr-BE"/>
        </w:rPr>
        <w:t xml:space="preserve">, Paris, Gallimard, « Bibliothèque de la Pléiade », 1958. </w:t>
      </w:r>
    </w:p>
    <w:p w:rsidR="00610ABF" w:rsidRDefault="00610ABF" w:rsidP="00DE7D8D">
      <w:pPr>
        <w:pStyle w:val="Notedebasdepage"/>
        <w:jc w:val="both"/>
        <w:rPr>
          <w:rFonts w:ascii="Times New Roman" w:hAnsi="Times New Roman"/>
          <w:sz w:val="22"/>
          <w:szCs w:val="22"/>
        </w:rPr>
      </w:pPr>
    </w:p>
    <w:p w:rsidR="00DE7D8D" w:rsidRPr="00610ABF" w:rsidRDefault="00DE7D8D" w:rsidP="00DE7D8D">
      <w:pPr>
        <w:pStyle w:val="Notedebasdepage"/>
        <w:jc w:val="both"/>
        <w:rPr>
          <w:rFonts w:ascii="Times New Roman" w:hAnsi="Times New Roman"/>
          <w:sz w:val="22"/>
          <w:szCs w:val="22"/>
        </w:rPr>
      </w:pPr>
      <w:r w:rsidRPr="00610ABF">
        <w:rPr>
          <w:rFonts w:ascii="Times New Roman" w:hAnsi="Times New Roman"/>
          <w:sz w:val="22"/>
          <w:szCs w:val="22"/>
        </w:rPr>
        <w:t xml:space="preserve">Ute HEIDMANN, « Poétiques anciennes et modernes d’un mythe : Franca Rame, Diane Wakoski et Sylvia Plath (ré)écrivent Médée », dans Dominique KUNZ-WESTERHOFF (dir.), </w:t>
      </w:r>
      <w:r w:rsidRPr="00610ABF">
        <w:rPr>
          <w:rFonts w:ascii="Times New Roman" w:hAnsi="Times New Roman"/>
          <w:i/>
          <w:sz w:val="22"/>
          <w:szCs w:val="22"/>
        </w:rPr>
        <w:t>Mnémosynes. La réinvention des mythes chez les femmes écrivains</w:t>
      </w:r>
      <w:r w:rsidRPr="00610ABF">
        <w:rPr>
          <w:rFonts w:ascii="Times New Roman" w:hAnsi="Times New Roman"/>
          <w:sz w:val="22"/>
          <w:szCs w:val="22"/>
        </w:rPr>
        <w:t xml:space="preserve">, Genève, Georg Éditeur, 2008, pp. 153-168. </w:t>
      </w:r>
    </w:p>
    <w:p w:rsidR="00610ABF" w:rsidRDefault="00610ABF" w:rsidP="00DE7D8D">
      <w:pPr>
        <w:pStyle w:val="Notedebasdepage"/>
        <w:jc w:val="both"/>
        <w:rPr>
          <w:rFonts w:ascii="Times New Roman" w:hAnsi="Times New Roman"/>
          <w:sz w:val="22"/>
          <w:szCs w:val="22"/>
          <w:lang w:val="fr-BE"/>
        </w:rPr>
      </w:pPr>
    </w:p>
    <w:p w:rsidR="00DE7D8D" w:rsidRPr="00610ABF" w:rsidRDefault="007B4840" w:rsidP="00DE7D8D">
      <w:pPr>
        <w:pStyle w:val="Notedebasdepage"/>
        <w:jc w:val="both"/>
        <w:rPr>
          <w:rFonts w:ascii="Times New Roman" w:hAnsi="Times New Roman"/>
          <w:sz w:val="22"/>
          <w:szCs w:val="22"/>
          <w:lang w:val="fr-BE"/>
        </w:rPr>
      </w:pPr>
      <w:r w:rsidRPr="00610ABF">
        <w:rPr>
          <w:rFonts w:ascii="Times New Roman" w:hAnsi="Times New Roman"/>
          <w:sz w:val="22"/>
          <w:szCs w:val="22"/>
          <w:lang w:val="fr-BE"/>
        </w:rPr>
        <w:t>HÉ</w:t>
      </w:r>
      <w:r w:rsidR="00DE7D8D" w:rsidRPr="00610ABF">
        <w:rPr>
          <w:rFonts w:ascii="Times New Roman" w:hAnsi="Times New Roman"/>
          <w:sz w:val="22"/>
          <w:szCs w:val="22"/>
          <w:lang w:val="fr-BE"/>
        </w:rPr>
        <w:t xml:space="preserve">RODOTE, </w:t>
      </w:r>
      <w:r w:rsidR="00DE7D8D" w:rsidRPr="00610ABF">
        <w:rPr>
          <w:rFonts w:ascii="Times New Roman" w:hAnsi="Times New Roman"/>
          <w:i/>
          <w:sz w:val="22"/>
          <w:szCs w:val="22"/>
          <w:lang w:val="fr-BE"/>
        </w:rPr>
        <w:t>Histoire</w:t>
      </w:r>
      <w:r w:rsidR="00DE7D8D" w:rsidRPr="00610ABF">
        <w:rPr>
          <w:rFonts w:ascii="Times New Roman" w:hAnsi="Times New Roman"/>
          <w:sz w:val="22"/>
          <w:szCs w:val="22"/>
          <w:lang w:val="fr-BE"/>
        </w:rPr>
        <w:t>. Paris, chez Guillaume Debure et Théophile Barrois, 1802.</w:t>
      </w:r>
    </w:p>
    <w:p w:rsidR="00610ABF" w:rsidRDefault="00610ABF" w:rsidP="00DE7D8D">
      <w:pPr>
        <w:pStyle w:val="Notedebasdepage"/>
        <w:jc w:val="both"/>
        <w:rPr>
          <w:rFonts w:ascii="Times New Roman" w:hAnsi="Times New Roman"/>
          <w:sz w:val="22"/>
          <w:szCs w:val="22"/>
        </w:rPr>
      </w:pPr>
    </w:p>
    <w:p w:rsidR="00DE7D8D" w:rsidRPr="00610ABF" w:rsidRDefault="00DE7D8D" w:rsidP="00DE7D8D">
      <w:pPr>
        <w:pStyle w:val="Notedebasdepage"/>
        <w:jc w:val="both"/>
        <w:rPr>
          <w:rFonts w:ascii="Times New Roman" w:hAnsi="Times New Roman"/>
          <w:sz w:val="22"/>
          <w:szCs w:val="22"/>
        </w:rPr>
      </w:pPr>
      <w:r w:rsidRPr="00610ABF">
        <w:rPr>
          <w:rFonts w:ascii="Times New Roman" w:hAnsi="Times New Roman"/>
          <w:sz w:val="22"/>
          <w:szCs w:val="22"/>
        </w:rPr>
        <w:t xml:space="preserve">Jean-Marie KLINKENBERG, </w:t>
      </w:r>
      <w:r w:rsidRPr="00610ABF">
        <w:rPr>
          <w:rFonts w:ascii="Times New Roman" w:hAnsi="Times New Roman"/>
          <w:i/>
          <w:sz w:val="22"/>
          <w:szCs w:val="22"/>
        </w:rPr>
        <w:t>Petites Mythologies belges</w:t>
      </w:r>
      <w:r w:rsidRPr="00610ABF">
        <w:rPr>
          <w:rFonts w:ascii="Times New Roman" w:hAnsi="Times New Roman"/>
          <w:sz w:val="22"/>
          <w:szCs w:val="22"/>
        </w:rPr>
        <w:t>, Paris, Les Impressions nouvelles, 2013.</w:t>
      </w:r>
    </w:p>
    <w:p w:rsidR="00610ABF" w:rsidRDefault="00610ABF" w:rsidP="00DE7D8D">
      <w:pPr>
        <w:pStyle w:val="Notedebasdepage"/>
        <w:jc w:val="both"/>
        <w:rPr>
          <w:rFonts w:ascii="Times New Roman" w:hAnsi="Times New Roman"/>
          <w:sz w:val="22"/>
          <w:szCs w:val="22"/>
          <w:lang w:val="fr-BE"/>
        </w:rPr>
      </w:pPr>
    </w:p>
    <w:p w:rsidR="007B4840" w:rsidRPr="00610ABF" w:rsidRDefault="007B4840" w:rsidP="00DE7D8D">
      <w:pPr>
        <w:pStyle w:val="Notedebasdepage"/>
        <w:jc w:val="both"/>
        <w:rPr>
          <w:rFonts w:ascii="Times New Roman" w:hAnsi="Times New Roman"/>
          <w:sz w:val="22"/>
          <w:szCs w:val="22"/>
          <w:lang w:val="fr-BE"/>
        </w:rPr>
      </w:pPr>
      <w:r w:rsidRPr="00610ABF">
        <w:rPr>
          <w:rFonts w:ascii="Times New Roman" w:hAnsi="Times New Roman"/>
          <w:sz w:val="22"/>
          <w:szCs w:val="22"/>
          <w:lang w:val="fr-BE"/>
        </w:rPr>
        <w:t xml:space="preserve">Pierre-Henri LARCHER, « Chronologie », dans HÉRODOTE, </w:t>
      </w:r>
      <w:r w:rsidRPr="00610ABF">
        <w:rPr>
          <w:rFonts w:ascii="Times New Roman" w:hAnsi="Times New Roman"/>
          <w:i/>
          <w:sz w:val="22"/>
          <w:szCs w:val="22"/>
          <w:lang w:val="fr-BE"/>
        </w:rPr>
        <w:t>Histoire</w:t>
      </w:r>
      <w:r w:rsidRPr="00610ABF">
        <w:rPr>
          <w:rFonts w:ascii="Times New Roman" w:hAnsi="Times New Roman"/>
          <w:sz w:val="22"/>
          <w:szCs w:val="22"/>
          <w:lang w:val="fr-BE"/>
        </w:rPr>
        <w:t>. Paris, chez Guillaume Debure et Théophile Barrois, 1802, t. 7.</w:t>
      </w:r>
    </w:p>
    <w:p w:rsidR="00610ABF" w:rsidRDefault="00610ABF" w:rsidP="00401CA5">
      <w:pPr>
        <w:pStyle w:val="Notedebasdepage"/>
        <w:jc w:val="both"/>
        <w:rPr>
          <w:rFonts w:ascii="Times New Roman" w:hAnsi="Times New Roman"/>
          <w:sz w:val="22"/>
          <w:szCs w:val="22"/>
          <w:lang w:val="fr-BE"/>
        </w:rPr>
      </w:pPr>
    </w:p>
    <w:p w:rsidR="00DE7D8D" w:rsidRPr="00610ABF" w:rsidRDefault="00DE7D8D" w:rsidP="00401CA5">
      <w:pPr>
        <w:pStyle w:val="Notedebasdepage"/>
        <w:jc w:val="both"/>
        <w:rPr>
          <w:rFonts w:ascii="Times New Roman" w:hAnsi="Times New Roman"/>
          <w:sz w:val="22"/>
          <w:szCs w:val="22"/>
          <w:lang w:val="fr-BE"/>
        </w:rPr>
      </w:pPr>
      <w:r w:rsidRPr="00610ABF">
        <w:rPr>
          <w:rFonts w:ascii="Times New Roman" w:hAnsi="Times New Roman"/>
          <w:sz w:val="22"/>
          <w:szCs w:val="22"/>
          <w:lang w:val="fr-BE"/>
        </w:rPr>
        <w:t xml:space="preserve">Véronique LÉONARD-ROQUES, « Les enfant de Médée dans la littérature moderne », dans Liana NISSIM et Alessandra PREDA, </w:t>
      </w:r>
      <w:r w:rsidRPr="00610ABF">
        <w:rPr>
          <w:rFonts w:ascii="Times New Roman" w:hAnsi="Times New Roman"/>
          <w:i/>
          <w:sz w:val="22"/>
          <w:szCs w:val="22"/>
          <w:lang w:val="fr-BE"/>
        </w:rPr>
        <w:t>Magia, gelosia, vendetta, il mito di Medea nelle lettere francesi</w:t>
      </w:r>
      <w:r w:rsidRPr="00610ABF">
        <w:rPr>
          <w:rFonts w:ascii="Times New Roman" w:hAnsi="Times New Roman"/>
          <w:sz w:val="22"/>
          <w:szCs w:val="22"/>
          <w:lang w:val="fr-BE"/>
        </w:rPr>
        <w:t>, Milano, Cisalpino, 2006, pp.283-300.</w:t>
      </w:r>
    </w:p>
    <w:p w:rsidR="00610ABF" w:rsidRDefault="00610ABF" w:rsidP="00401CA5">
      <w:pPr>
        <w:pStyle w:val="Notedebasdepage"/>
        <w:jc w:val="both"/>
        <w:rPr>
          <w:rFonts w:ascii="Times New Roman" w:hAnsi="Times New Roman"/>
          <w:sz w:val="22"/>
          <w:szCs w:val="22"/>
        </w:rPr>
      </w:pPr>
    </w:p>
    <w:p w:rsidR="00401CA5" w:rsidRPr="00610ABF" w:rsidRDefault="00401CA5" w:rsidP="00401CA5">
      <w:pPr>
        <w:pStyle w:val="Notedebasdepage"/>
        <w:jc w:val="both"/>
        <w:rPr>
          <w:rFonts w:ascii="Times New Roman" w:hAnsi="Times New Roman"/>
          <w:sz w:val="22"/>
          <w:szCs w:val="22"/>
        </w:rPr>
      </w:pPr>
      <w:r w:rsidRPr="00610ABF">
        <w:rPr>
          <w:rFonts w:ascii="Times New Roman" w:hAnsi="Times New Roman"/>
          <w:sz w:val="22"/>
          <w:szCs w:val="22"/>
        </w:rPr>
        <w:t xml:space="preserve">Malika MADI, </w:t>
      </w:r>
      <w:r w:rsidR="00DE7D8D" w:rsidRPr="00610ABF">
        <w:rPr>
          <w:rStyle w:val="Accentuation"/>
          <w:rFonts w:ascii="Times New Roman" w:hAnsi="Times New Roman"/>
          <w:sz w:val="22"/>
          <w:szCs w:val="22"/>
          <w:shd w:val="clear" w:color="auto" w:fill="FFFFFF"/>
        </w:rPr>
        <w:t>Nuit d’encre pour Farah</w:t>
      </w:r>
      <w:r w:rsidR="00610ABF" w:rsidRPr="00610ABF">
        <w:rPr>
          <w:rStyle w:val="Accentuation"/>
          <w:rFonts w:ascii="Times New Roman" w:hAnsi="Times New Roman"/>
          <w:i w:val="0"/>
          <w:sz w:val="22"/>
          <w:szCs w:val="22"/>
          <w:shd w:val="clear" w:color="auto" w:fill="FFFFFF"/>
        </w:rPr>
        <w:t>,</w:t>
      </w:r>
      <w:r w:rsidR="00DE7D8D" w:rsidRPr="00610ABF">
        <w:rPr>
          <w:rStyle w:val="Accentuation"/>
          <w:rFonts w:ascii="Times New Roman" w:hAnsi="Times New Roman"/>
          <w:sz w:val="22"/>
          <w:szCs w:val="22"/>
          <w:shd w:val="clear" w:color="auto" w:fill="FFFFFF"/>
        </w:rPr>
        <w:t xml:space="preserve"> </w:t>
      </w:r>
      <w:r w:rsidR="00DE7D8D" w:rsidRPr="00610ABF">
        <w:rPr>
          <w:rStyle w:val="Accentuation"/>
          <w:rFonts w:ascii="Times New Roman" w:hAnsi="Times New Roman"/>
          <w:i w:val="0"/>
          <w:sz w:val="22"/>
          <w:szCs w:val="22"/>
          <w:shd w:val="clear" w:color="auto" w:fill="FFFFFF"/>
        </w:rPr>
        <w:t xml:space="preserve">Cuesmes, Cerisier, </w:t>
      </w:r>
      <w:r w:rsidR="00DE7D8D" w:rsidRPr="00610ABF">
        <w:rPr>
          <w:rFonts w:ascii="Times New Roman" w:hAnsi="Times New Roman"/>
          <w:sz w:val="22"/>
          <w:szCs w:val="22"/>
          <w:shd w:val="clear" w:color="auto" w:fill="FFFFFF"/>
        </w:rPr>
        <w:t>2000.</w:t>
      </w:r>
      <w:r w:rsidR="00DE7D8D" w:rsidRPr="00610ABF">
        <w:rPr>
          <w:rStyle w:val="apple-converted-space"/>
          <w:rFonts w:ascii="Times New Roman" w:hAnsi="Times New Roman"/>
          <w:sz w:val="22"/>
          <w:szCs w:val="22"/>
          <w:shd w:val="clear" w:color="auto" w:fill="FFFFFF"/>
        </w:rPr>
        <w:t> </w:t>
      </w:r>
    </w:p>
    <w:p w:rsidR="00610ABF" w:rsidRDefault="00610ABF" w:rsidP="00401CA5">
      <w:pPr>
        <w:pStyle w:val="Notedebasdepage"/>
        <w:jc w:val="both"/>
        <w:rPr>
          <w:rFonts w:ascii="Times New Roman" w:hAnsi="Times New Roman"/>
          <w:sz w:val="22"/>
          <w:szCs w:val="22"/>
        </w:rPr>
      </w:pPr>
    </w:p>
    <w:p w:rsidR="00401CA5" w:rsidRPr="00610ABF" w:rsidRDefault="00401CA5" w:rsidP="00401CA5">
      <w:pPr>
        <w:pStyle w:val="Notedebasdepage"/>
        <w:jc w:val="both"/>
        <w:rPr>
          <w:rFonts w:ascii="Times New Roman" w:hAnsi="Times New Roman"/>
          <w:sz w:val="22"/>
          <w:szCs w:val="22"/>
        </w:rPr>
      </w:pPr>
      <w:r w:rsidRPr="00610ABF">
        <w:rPr>
          <w:rFonts w:ascii="Times New Roman" w:hAnsi="Times New Roman"/>
          <w:sz w:val="22"/>
          <w:szCs w:val="22"/>
        </w:rPr>
        <w:t xml:space="preserve">Malika MADI, </w:t>
      </w:r>
      <w:r w:rsidR="00631ADD" w:rsidRPr="00610ABF">
        <w:rPr>
          <w:rFonts w:ascii="Times New Roman" w:hAnsi="Times New Roman"/>
          <w:i/>
          <w:sz w:val="22"/>
          <w:szCs w:val="22"/>
          <w:shd w:val="clear" w:color="auto" w:fill="FFFFFF"/>
        </w:rPr>
        <w:t>Le Silence de Médéa</w:t>
      </w:r>
      <w:r w:rsidR="00610ABF" w:rsidRPr="00610ABF">
        <w:rPr>
          <w:rFonts w:ascii="Times New Roman" w:hAnsi="Times New Roman"/>
          <w:sz w:val="22"/>
          <w:szCs w:val="22"/>
          <w:shd w:val="clear" w:color="auto" w:fill="FFFFFF"/>
        </w:rPr>
        <w:t>,</w:t>
      </w:r>
      <w:r w:rsidR="00631ADD" w:rsidRPr="00610ABF">
        <w:rPr>
          <w:rFonts w:ascii="Times New Roman" w:hAnsi="Times New Roman"/>
          <w:sz w:val="22"/>
          <w:szCs w:val="22"/>
          <w:shd w:val="clear" w:color="auto" w:fill="FFFFFF"/>
        </w:rPr>
        <w:t xml:space="preserve"> Bruxelles, Labor, « Epace Nord », 2003.</w:t>
      </w:r>
    </w:p>
    <w:p w:rsidR="00610ABF" w:rsidRDefault="00610ABF" w:rsidP="00A5389D">
      <w:pPr>
        <w:pStyle w:val="Notedebasdepage"/>
        <w:jc w:val="both"/>
        <w:rPr>
          <w:rFonts w:ascii="Times New Roman" w:hAnsi="Times New Roman"/>
          <w:sz w:val="22"/>
          <w:szCs w:val="22"/>
          <w:lang w:val="fr-BE"/>
        </w:rPr>
      </w:pPr>
    </w:p>
    <w:p w:rsidR="00610ABF" w:rsidRPr="00610ABF" w:rsidRDefault="00DE7D8D" w:rsidP="00A5389D">
      <w:pPr>
        <w:pStyle w:val="Notedebasdepage"/>
        <w:jc w:val="both"/>
        <w:rPr>
          <w:rFonts w:ascii="Times New Roman" w:hAnsi="Times New Roman"/>
          <w:sz w:val="22"/>
          <w:szCs w:val="22"/>
          <w:lang w:val="fr-BE"/>
        </w:rPr>
      </w:pPr>
      <w:r w:rsidRPr="00610ABF">
        <w:rPr>
          <w:rFonts w:ascii="Times New Roman" w:hAnsi="Times New Roman"/>
          <w:sz w:val="22"/>
          <w:szCs w:val="22"/>
          <w:lang w:val="fr-BE"/>
        </w:rPr>
        <w:t xml:space="preserve">Léon MALLINGER, </w:t>
      </w:r>
      <w:r w:rsidRPr="00610ABF">
        <w:rPr>
          <w:rFonts w:ascii="Times New Roman" w:hAnsi="Times New Roman"/>
          <w:i/>
          <w:sz w:val="22"/>
          <w:szCs w:val="22"/>
          <w:lang w:val="fr-BE"/>
        </w:rPr>
        <w:t>Médée. Étude littéraire comparée</w:t>
      </w:r>
      <w:r w:rsidRPr="00610ABF">
        <w:rPr>
          <w:rFonts w:ascii="Times New Roman" w:hAnsi="Times New Roman"/>
          <w:sz w:val="22"/>
          <w:szCs w:val="22"/>
          <w:lang w:val="fr-BE"/>
        </w:rPr>
        <w:t xml:space="preserve">, Genève, Slatkine, </w:t>
      </w:r>
      <w:r w:rsidR="00610ABF" w:rsidRPr="00610ABF">
        <w:rPr>
          <w:rFonts w:ascii="Times New Roman" w:hAnsi="Times New Roman"/>
          <w:sz w:val="22"/>
          <w:szCs w:val="22"/>
          <w:lang w:val="fr-BE"/>
        </w:rPr>
        <w:t>1971</w:t>
      </w:r>
      <w:r w:rsidRPr="00610ABF">
        <w:rPr>
          <w:rFonts w:ascii="Times New Roman" w:hAnsi="Times New Roman"/>
          <w:sz w:val="22"/>
          <w:szCs w:val="22"/>
          <w:lang w:val="fr-BE"/>
        </w:rPr>
        <w:t>.</w:t>
      </w:r>
    </w:p>
    <w:p w:rsidR="00610ABF" w:rsidRDefault="00610ABF" w:rsidP="00A5389D">
      <w:pPr>
        <w:pStyle w:val="Notedebasdepage"/>
        <w:jc w:val="both"/>
        <w:rPr>
          <w:rFonts w:ascii="Times New Roman" w:hAnsi="Times New Roman"/>
          <w:sz w:val="22"/>
          <w:szCs w:val="22"/>
        </w:rPr>
      </w:pPr>
    </w:p>
    <w:p w:rsidR="00401CA5" w:rsidRPr="00610ABF" w:rsidRDefault="00401CA5" w:rsidP="00A5389D">
      <w:pPr>
        <w:pStyle w:val="Notedebasdepage"/>
        <w:jc w:val="both"/>
        <w:rPr>
          <w:rFonts w:ascii="Times New Roman" w:hAnsi="Times New Roman"/>
          <w:sz w:val="22"/>
          <w:szCs w:val="22"/>
          <w:lang w:val="fr-BE"/>
        </w:rPr>
      </w:pPr>
      <w:r w:rsidRPr="00610ABF">
        <w:rPr>
          <w:rFonts w:ascii="Times New Roman" w:hAnsi="Times New Roman"/>
          <w:sz w:val="22"/>
          <w:szCs w:val="22"/>
        </w:rPr>
        <w:t xml:space="preserve">Leïla MAROUANE, </w:t>
      </w:r>
      <w:r w:rsidRPr="00610ABF">
        <w:rPr>
          <w:rFonts w:ascii="Times New Roman" w:hAnsi="Times New Roman"/>
          <w:i/>
          <w:sz w:val="22"/>
          <w:szCs w:val="22"/>
        </w:rPr>
        <w:t>Le Châtiment des hypocrites</w:t>
      </w:r>
      <w:r w:rsidR="00610ABF" w:rsidRPr="00610ABF">
        <w:rPr>
          <w:rFonts w:ascii="Times New Roman" w:hAnsi="Times New Roman"/>
          <w:sz w:val="22"/>
          <w:szCs w:val="22"/>
        </w:rPr>
        <w:t>,</w:t>
      </w:r>
      <w:r w:rsidRPr="00610ABF">
        <w:rPr>
          <w:rFonts w:ascii="Times New Roman" w:hAnsi="Times New Roman"/>
          <w:sz w:val="22"/>
          <w:szCs w:val="22"/>
        </w:rPr>
        <w:t xml:space="preserve"> Paris, Seuil, 2001</w:t>
      </w:r>
    </w:p>
    <w:p w:rsidR="00610ABF" w:rsidRDefault="00610ABF" w:rsidP="00401CA5">
      <w:pPr>
        <w:pStyle w:val="Notedebasdepage"/>
        <w:jc w:val="both"/>
        <w:rPr>
          <w:rFonts w:ascii="Times New Roman" w:hAnsi="Times New Roman"/>
          <w:sz w:val="22"/>
          <w:szCs w:val="22"/>
          <w:lang w:val="fr-BE"/>
        </w:rPr>
      </w:pPr>
    </w:p>
    <w:p w:rsidR="00401CA5" w:rsidRPr="00610ABF" w:rsidRDefault="00A5389D" w:rsidP="00401CA5">
      <w:pPr>
        <w:pStyle w:val="Notedebasdepage"/>
        <w:jc w:val="both"/>
        <w:rPr>
          <w:rFonts w:ascii="Times New Roman" w:hAnsi="Times New Roman"/>
          <w:sz w:val="22"/>
          <w:szCs w:val="22"/>
        </w:rPr>
      </w:pPr>
      <w:r w:rsidRPr="00610ABF">
        <w:rPr>
          <w:rFonts w:ascii="Times New Roman" w:hAnsi="Times New Roman"/>
          <w:sz w:val="22"/>
          <w:szCs w:val="22"/>
          <w:lang w:val="fr-BE"/>
        </w:rPr>
        <w:t xml:space="preserve">Duarte MIMOSO-RUIZ, </w:t>
      </w:r>
      <w:r w:rsidRPr="00610ABF">
        <w:rPr>
          <w:rFonts w:ascii="Times New Roman" w:hAnsi="Times New Roman"/>
          <w:i/>
          <w:sz w:val="22"/>
          <w:szCs w:val="22"/>
          <w:lang w:val="fr-BE"/>
        </w:rPr>
        <w:t>Médée antique et moderne, aspects rituels et socio-politiques d’un mythe</w:t>
      </w:r>
      <w:r w:rsidRPr="00610ABF">
        <w:rPr>
          <w:rFonts w:ascii="Times New Roman" w:hAnsi="Times New Roman"/>
          <w:sz w:val="22"/>
          <w:szCs w:val="22"/>
          <w:lang w:val="fr-BE"/>
        </w:rPr>
        <w:t>, Paris, Édition Ophrys, 1980.</w:t>
      </w:r>
      <w:r w:rsidR="00401CA5" w:rsidRPr="00610ABF">
        <w:rPr>
          <w:rFonts w:ascii="Times New Roman" w:hAnsi="Times New Roman"/>
          <w:sz w:val="22"/>
          <w:szCs w:val="22"/>
        </w:rPr>
        <w:t xml:space="preserve"> </w:t>
      </w:r>
    </w:p>
    <w:p w:rsidR="00610ABF" w:rsidRDefault="00610ABF" w:rsidP="00DE7D8D">
      <w:pPr>
        <w:pStyle w:val="Notedebasdepage"/>
        <w:jc w:val="both"/>
        <w:rPr>
          <w:rFonts w:ascii="Times New Roman" w:hAnsi="Times New Roman"/>
          <w:sz w:val="22"/>
          <w:szCs w:val="22"/>
        </w:rPr>
      </w:pPr>
    </w:p>
    <w:p w:rsidR="00DE7D8D" w:rsidRPr="00610ABF" w:rsidRDefault="00DE7D8D" w:rsidP="00DE7D8D">
      <w:pPr>
        <w:pStyle w:val="Notedebasdepage"/>
        <w:jc w:val="both"/>
        <w:rPr>
          <w:rFonts w:ascii="Times New Roman" w:hAnsi="Times New Roman"/>
          <w:sz w:val="22"/>
          <w:szCs w:val="22"/>
        </w:rPr>
      </w:pPr>
      <w:r w:rsidRPr="00610ABF">
        <w:rPr>
          <w:rFonts w:ascii="Times New Roman" w:hAnsi="Times New Roman"/>
          <w:sz w:val="22"/>
          <w:szCs w:val="22"/>
        </w:rPr>
        <w:t xml:space="preserve">Alain MOREAU, </w:t>
      </w:r>
      <w:r w:rsidRPr="00610ABF">
        <w:rPr>
          <w:rFonts w:ascii="Times New Roman" w:hAnsi="Times New Roman"/>
          <w:i/>
          <w:sz w:val="22"/>
          <w:szCs w:val="22"/>
        </w:rPr>
        <w:t>Le Mythe de Jason et Médée, le va-nu-pied et la sorcière</w:t>
      </w:r>
      <w:r w:rsidRPr="00610ABF">
        <w:rPr>
          <w:rFonts w:ascii="Times New Roman" w:hAnsi="Times New Roman"/>
          <w:sz w:val="22"/>
          <w:szCs w:val="22"/>
        </w:rPr>
        <w:t>, Paris, Belles Lettres, 1994.</w:t>
      </w:r>
    </w:p>
    <w:p w:rsidR="00610ABF" w:rsidRDefault="00610ABF" w:rsidP="00DE7D8D">
      <w:pPr>
        <w:pStyle w:val="Notedebasdepage"/>
        <w:jc w:val="both"/>
        <w:rPr>
          <w:rFonts w:ascii="Times New Roman" w:hAnsi="Times New Roman"/>
          <w:sz w:val="22"/>
          <w:szCs w:val="22"/>
        </w:rPr>
      </w:pPr>
    </w:p>
    <w:p w:rsidR="00DE7D8D" w:rsidRPr="00610ABF" w:rsidRDefault="00DE7D8D" w:rsidP="00DE7D8D">
      <w:pPr>
        <w:pStyle w:val="Notedebasdepage"/>
        <w:jc w:val="both"/>
        <w:rPr>
          <w:rFonts w:ascii="Times New Roman" w:hAnsi="Times New Roman"/>
          <w:sz w:val="22"/>
          <w:szCs w:val="22"/>
          <w:lang w:val="fr-BE"/>
        </w:rPr>
      </w:pPr>
      <w:r w:rsidRPr="00610ABF">
        <w:rPr>
          <w:rFonts w:ascii="Times New Roman" w:hAnsi="Times New Roman"/>
          <w:sz w:val="22"/>
          <w:szCs w:val="22"/>
        </w:rPr>
        <w:t xml:space="preserve">OVIDE, </w:t>
      </w:r>
      <w:r w:rsidRPr="00610ABF">
        <w:rPr>
          <w:rFonts w:ascii="Times New Roman" w:hAnsi="Times New Roman"/>
          <w:i/>
          <w:sz w:val="22"/>
          <w:szCs w:val="22"/>
        </w:rPr>
        <w:t>Les Métamorphoses</w:t>
      </w:r>
      <w:r w:rsidRPr="00610ABF">
        <w:rPr>
          <w:rFonts w:ascii="Times New Roman" w:hAnsi="Times New Roman"/>
          <w:sz w:val="22"/>
          <w:szCs w:val="22"/>
        </w:rPr>
        <w:t>, traduction de G.T. Villenave, Paris, F. Gay et Ch. Gustard, 1806, 4 t. en ligne :</w:t>
      </w:r>
      <w:r w:rsidRPr="00610ABF">
        <w:rPr>
          <w:rFonts w:ascii="Times New Roman" w:hAnsi="Times New Roman"/>
          <w:i/>
          <w:sz w:val="22"/>
          <w:szCs w:val="22"/>
        </w:rPr>
        <w:t xml:space="preserve"> </w:t>
      </w:r>
      <w:r w:rsidRPr="00610ABF">
        <w:rPr>
          <w:rFonts w:ascii="Times New Roman" w:hAnsi="Times New Roman"/>
          <w:sz w:val="22"/>
          <w:szCs w:val="22"/>
        </w:rPr>
        <w:t>http://bcs.fltr.ucl.ac.be/META/07.htm.</w:t>
      </w:r>
    </w:p>
    <w:p w:rsidR="00610ABF" w:rsidRDefault="00610ABF" w:rsidP="00401CA5">
      <w:pPr>
        <w:pStyle w:val="Notedebasdepage"/>
        <w:jc w:val="both"/>
        <w:rPr>
          <w:rFonts w:ascii="Times New Roman" w:hAnsi="Times New Roman"/>
          <w:sz w:val="22"/>
          <w:szCs w:val="22"/>
          <w:lang w:val="fr-BE"/>
        </w:rPr>
      </w:pPr>
    </w:p>
    <w:p w:rsidR="00401CA5" w:rsidRPr="00610ABF" w:rsidRDefault="00401CA5" w:rsidP="00401CA5">
      <w:pPr>
        <w:pStyle w:val="Notedebasdepage"/>
        <w:jc w:val="both"/>
        <w:rPr>
          <w:rFonts w:ascii="Times New Roman" w:hAnsi="Times New Roman"/>
          <w:sz w:val="22"/>
          <w:szCs w:val="22"/>
          <w:lang w:val="fr-BE"/>
        </w:rPr>
      </w:pPr>
      <w:r w:rsidRPr="00610ABF">
        <w:rPr>
          <w:rFonts w:ascii="Times New Roman" w:hAnsi="Times New Roman"/>
          <w:sz w:val="22"/>
          <w:szCs w:val="22"/>
          <w:lang w:val="fr-BE"/>
        </w:rPr>
        <w:t xml:space="preserve">Margherita RUBINO et Chiara DEGREGORI, </w:t>
      </w:r>
      <w:r w:rsidRPr="00610ABF">
        <w:rPr>
          <w:rFonts w:ascii="Times New Roman" w:hAnsi="Times New Roman"/>
          <w:i/>
          <w:sz w:val="22"/>
          <w:szCs w:val="22"/>
          <w:lang w:val="fr-BE"/>
        </w:rPr>
        <w:t>Medea contemporanea (Lars von Trier, Christa Wolf, scrittori balcanici)</w:t>
      </w:r>
      <w:r w:rsidR="00610ABF" w:rsidRPr="00610ABF">
        <w:rPr>
          <w:rFonts w:ascii="Times New Roman" w:hAnsi="Times New Roman"/>
          <w:sz w:val="22"/>
          <w:szCs w:val="22"/>
          <w:lang w:val="fr-BE"/>
        </w:rPr>
        <w:t>, Gênes</w:t>
      </w:r>
      <w:r w:rsidRPr="00610ABF">
        <w:rPr>
          <w:rFonts w:ascii="Times New Roman" w:hAnsi="Times New Roman"/>
          <w:sz w:val="22"/>
          <w:szCs w:val="22"/>
          <w:lang w:val="fr-BE"/>
        </w:rPr>
        <w:t xml:space="preserve">, Darficlet, 2000. </w:t>
      </w:r>
    </w:p>
    <w:p w:rsidR="00610ABF" w:rsidRDefault="00610ABF" w:rsidP="00DE7D8D">
      <w:pPr>
        <w:pStyle w:val="Notedebasdepage"/>
        <w:jc w:val="both"/>
        <w:rPr>
          <w:rFonts w:ascii="Times New Roman" w:hAnsi="Times New Roman"/>
          <w:sz w:val="22"/>
          <w:szCs w:val="22"/>
        </w:rPr>
      </w:pPr>
    </w:p>
    <w:p w:rsidR="00DE7D8D" w:rsidRPr="00610ABF" w:rsidRDefault="00DE7D8D" w:rsidP="00DE7D8D">
      <w:pPr>
        <w:pStyle w:val="Notedebasdepage"/>
        <w:jc w:val="both"/>
        <w:rPr>
          <w:rFonts w:ascii="Times New Roman" w:hAnsi="Times New Roman"/>
          <w:sz w:val="22"/>
          <w:szCs w:val="22"/>
          <w:lang w:val="fr-BE"/>
        </w:rPr>
      </w:pPr>
      <w:r w:rsidRPr="00610ABF">
        <w:rPr>
          <w:rFonts w:ascii="Times New Roman" w:hAnsi="Times New Roman"/>
          <w:sz w:val="22"/>
          <w:szCs w:val="22"/>
        </w:rPr>
        <w:t xml:space="preserve">Isabelle STENGERS, </w:t>
      </w:r>
      <w:r w:rsidRPr="00610ABF">
        <w:rPr>
          <w:rFonts w:ascii="Times New Roman" w:hAnsi="Times New Roman"/>
          <w:i/>
          <w:sz w:val="22"/>
          <w:szCs w:val="22"/>
        </w:rPr>
        <w:t>Souviens-toi que je suis Médée (Medea nunc sum)</w:t>
      </w:r>
      <w:r w:rsidRPr="00610ABF">
        <w:rPr>
          <w:rFonts w:ascii="Times New Roman" w:hAnsi="Times New Roman"/>
          <w:sz w:val="22"/>
          <w:szCs w:val="22"/>
        </w:rPr>
        <w:t>, Le Plessis-Robinson, Synthélabo, 1993.</w:t>
      </w:r>
    </w:p>
    <w:p w:rsidR="00610ABF" w:rsidRDefault="00610ABF" w:rsidP="00A5389D">
      <w:pPr>
        <w:pStyle w:val="Notedebasdepage"/>
        <w:jc w:val="both"/>
        <w:rPr>
          <w:rFonts w:ascii="Times New Roman" w:hAnsi="Times New Roman"/>
          <w:sz w:val="22"/>
          <w:szCs w:val="22"/>
        </w:rPr>
      </w:pPr>
    </w:p>
    <w:p w:rsidR="00A5389D" w:rsidRPr="00610ABF" w:rsidRDefault="00401CA5" w:rsidP="00A5389D">
      <w:pPr>
        <w:pStyle w:val="Notedebasdepage"/>
        <w:jc w:val="both"/>
        <w:rPr>
          <w:rFonts w:ascii="Times New Roman" w:hAnsi="Times New Roman"/>
          <w:sz w:val="22"/>
          <w:szCs w:val="22"/>
          <w:lang w:val="fr-BE"/>
        </w:rPr>
      </w:pPr>
      <w:r w:rsidRPr="00610ABF">
        <w:rPr>
          <w:rFonts w:ascii="Times New Roman" w:hAnsi="Times New Roman"/>
          <w:sz w:val="22"/>
          <w:szCs w:val="22"/>
        </w:rPr>
        <w:t xml:space="preserve">Raymond TROUSSON, </w:t>
      </w:r>
      <w:r w:rsidRPr="00610ABF">
        <w:rPr>
          <w:rFonts w:ascii="Times New Roman" w:hAnsi="Times New Roman"/>
          <w:i/>
          <w:sz w:val="22"/>
          <w:szCs w:val="22"/>
        </w:rPr>
        <w:t>Thèmes et mythes, question de méthode</w:t>
      </w:r>
      <w:r w:rsidRPr="00610ABF">
        <w:rPr>
          <w:rFonts w:ascii="Times New Roman" w:hAnsi="Times New Roman"/>
          <w:sz w:val="22"/>
          <w:szCs w:val="22"/>
        </w:rPr>
        <w:t>, Bruxelles, Éditions de l’Université de Bruxelles, 1981</w:t>
      </w:r>
    </w:p>
    <w:p w:rsidR="00610ABF" w:rsidRDefault="00610ABF" w:rsidP="00401CA5">
      <w:pPr>
        <w:pStyle w:val="Notedebasdepage"/>
        <w:jc w:val="both"/>
        <w:rPr>
          <w:rFonts w:ascii="Times New Roman" w:hAnsi="Times New Roman"/>
          <w:sz w:val="22"/>
          <w:szCs w:val="22"/>
          <w:lang w:val="fr-BE"/>
        </w:rPr>
      </w:pPr>
    </w:p>
    <w:p w:rsidR="00401CA5" w:rsidRPr="00610ABF" w:rsidRDefault="00DE7D8D" w:rsidP="00401CA5">
      <w:pPr>
        <w:pStyle w:val="Notedebasdepage"/>
        <w:jc w:val="both"/>
        <w:rPr>
          <w:rFonts w:ascii="Times New Roman" w:hAnsi="Times New Roman"/>
          <w:sz w:val="22"/>
          <w:szCs w:val="22"/>
        </w:rPr>
      </w:pPr>
      <w:r w:rsidRPr="00610ABF">
        <w:rPr>
          <w:rFonts w:ascii="Times New Roman" w:hAnsi="Times New Roman"/>
          <w:sz w:val="22"/>
          <w:szCs w:val="22"/>
          <w:lang w:val="fr-BE"/>
        </w:rPr>
        <w:t xml:space="preserve">Simone VEIL, </w:t>
      </w:r>
      <w:r w:rsidRPr="00610ABF">
        <w:rPr>
          <w:rFonts w:ascii="Times New Roman" w:hAnsi="Times New Roman"/>
          <w:i/>
          <w:sz w:val="22"/>
          <w:szCs w:val="22"/>
          <w:lang w:val="fr-BE"/>
        </w:rPr>
        <w:t xml:space="preserve">Les hommes s’en souviennent. Une loi pour l’histoire. Discours du 26 novembre 1974. </w:t>
      </w:r>
      <w:r w:rsidRPr="00610ABF">
        <w:rPr>
          <w:rFonts w:ascii="Times New Roman" w:hAnsi="Times New Roman"/>
          <w:sz w:val="22"/>
          <w:szCs w:val="22"/>
          <w:lang w:val="fr-BE"/>
        </w:rPr>
        <w:t>Suivi d</w:t>
      </w:r>
      <w:r w:rsidR="00631ADD" w:rsidRPr="00610ABF">
        <w:rPr>
          <w:rFonts w:ascii="Times New Roman" w:hAnsi="Times New Roman"/>
          <w:sz w:val="22"/>
          <w:szCs w:val="22"/>
          <w:lang w:val="fr-BE"/>
        </w:rPr>
        <w:t>’un entretien avec Annick COJEAN</w:t>
      </w:r>
      <w:r w:rsidR="00610ABF" w:rsidRPr="00610ABF">
        <w:rPr>
          <w:rFonts w:ascii="Times New Roman" w:hAnsi="Times New Roman"/>
          <w:sz w:val="22"/>
          <w:szCs w:val="22"/>
          <w:lang w:val="fr-BE"/>
        </w:rPr>
        <w:t>,</w:t>
      </w:r>
      <w:r w:rsidRPr="00610ABF">
        <w:rPr>
          <w:rFonts w:ascii="Times New Roman" w:hAnsi="Times New Roman"/>
          <w:sz w:val="22"/>
          <w:szCs w:val="22"/>
          <w:lang w:val="fr-BE"/>
        </w:rPr>
        <w:t xml:space="preserve"> Paris, Stock, 2004.</w:t>
      </w:r>
    </w:p>
    <w:sectPr w:rsidR="00401CA5" w:rsidRPr="00610AB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7D0" w:rsidRDefault="003D17D0" w:rsidP="00C94D23">
      <w:r>
        <w:separator/>
      </w:r>
    </w:p>
  </w:endnote>
  <w:endnote w:type="continuationSeparator" w:id="0">
    <w:p w:rsidR="003D17D0" w:rsidRDefault="003D17D0" w:rsidP="00C94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B16" w:rsidRDefault="00125B1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64650"/>
      <w:docPartObj>
        <w:docPartGallery w:val="Page Numbers (Bottom of Page)"/>
        <w:docPartUnique/>
      </w:docPartObj>
    </w:sdtPr>
    <w:sdtEndPr/>
    <w:sdtContent>
      <w:p w:rsidR="00125B16" w:rsidRDefault="00125B16">
        <w:pPr>
          <w:pStyle w:val="Pieddepage"/>
        </w:pPr>
        <w:r>
          <w:fldChar w:fldCharType="begin"/>
        </w:r>
        <w:r>
          <w:instrText>PAGE   \* MERGEFORMAT</w:instrText>
        </w:r>
        <w:r>
          <w:fldChar w:fldCharType="separate"/>
        </w:r>
        <w:r w:rsidR="00801A74">
          <w:rPr>
            <w:noProof/>
          </w:rPr>
          <w:t>13</w:t>
        </w:r>
        <w:r>
          <w:fldChar w:fldCharType="end"/>
        </w:r>
      </w:p>
    </w:sdtContent>
  </w:sdt>
  <w:p w:rsidR="00125B16" w:rsidRDefault="00125B1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B16" w:rsidRDefault="00125B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7D0" w:rsidRDefault="003D17D0" w:rsidP="00C94D23">
      <w:r>
        <w:separator/>
      </w:r>
    </w:p>
  </w:footnote>
  <w:footnote w:type="continuationSeparator" w:id="0">
    <w:p w:rsidR="003D17D0" w:rsidRDefault="003D17D0" w:rsidP="00C94D23">
      <w:r>
        <w:continuationSeparator/>
      </w:r>
    </w:p>
  </w:footnote>
  <w:footnote w:id="1">
    <w:p w:rsidR="00101815" w:rsidRPr="00A5389D" w:rsidRDefault="00101815" w:rsidP="00A5389D">
      <w:pPr>
        <w:pStyle w:val="Notedebasdepage"/>
        <w:jc w:val="both"/>
        <w:rPr>
          <w:rFonts w:ascii="Times New Roman" w:hAnsi="Times New Roman"/>
          <w:sz w:val="18"/>
          <w:szCs w:val="18"/>
          <w:lang w:val="fr-BE"/>
        </w:rPr>
      </w:pPr>
      <w:r w:rsidRPr="00A5389D">
        <w:rPr>
          <w:rStyle w:val="Appelnotedebasdep"/>
          <w:rFonts w:ascii="Times New Roman" w:hAnsi="Times New Roman"/>
          <w:sz w:val="18"/>
          <w:szCs w:val="18"/>
        </w:rPr>
        <w:footnoteRef/>
      </w:r>
      <w:r w:rsidRPr="00A5389D">
        <w:rPr>
          <w:rFonts w:ascii="Times New Roman" w:hAnsi="Times New Roman"/>
          <w:sz w:val="18"/>
          <w:szCs w:val="18"/>
        </w:rPr>
        <w:t xml:space="preserve"> Raymond TROUSSON, </w:t>
      </w:r>
      <w:r w:rsidRPr="00A5389D">
        <w:rPr>
          <w:rFonts w:ascii="Times New Roman" w:hAnsi="Times New Roman"/>
          <w:i/>
          <w:sz w:val="18"/>
          <w:szCs w:val="18"/>
        </w:rPr>
        <w:t>Thèmes et mythes, question de méthode</w:t>
      </w:r>
      <w:r w:rsidRPr="00A5389D">
        <w:rPr>
          <w:rFonts w:ascii="Times New Roman" w:hAnsi="Times New Roman"/>
          <w:sz w:val="18"/>
          <w:szCs w:val="18"/>
        </w:rPr>
        <w:t>, Bruxelles, Éditions de l’Université de Bruxelles, 1981.</w:t>
      </w:r>
    </w:p>
  </w:footnote>
  <w:footnote w:id="2">
    <w:p w:rsidR="006E3D5D" w:rsidRPr="00A5389D" w:rsidRDefault="006E3D5D" w:rsidP="00A5389D">
      <w:pPr>
        <w:pStyle w:val="Notedebasdepage"/>
        <w:jc w:val="both"/>
        <w:rPr>
          <w:rFonts w:ascii="Times New Roman" w:hAnsi="Times New Roman"/>
          <w:sz w:val="18"/>
          <w:szCs w:val="18"/>
          <w:lang w:val="fr-BE"/>
        </w:rPr>
      </w:pPr>
      <w:r w:rsidRPr="00A5389D">
        <w:rPr>
          <w:rStyle w:val="Appelnotedebasdep"/>
          <w:rFonts w:ascii="Times New Roman" w:hAnsi="Times New Roman"/>
          <w:sz w:val="18"/>
          <w:szCs w:val="18"/>
        </w:rPr>
        <w:footnoteRef/>
      </w:r>
      <w:r w:rsidRPr="00A5389D">
        <w:rPr>
          <w:rFonts w:ascii="Times New Roman" w:hAnsi="Times New Roman"/>
          <w:sz w:val="18"/>
          <w:szCs w:val="18"/>
        </w:rPr>
        <w:t xml:space="preserve"> </w:t>
      </w:r>
      <w:r w:rsidR="00DE56C0" w:rsidRPr="00A5389D">
        <w:rPr>
          <w:rFonts w:ascii="Times New Roman" w:hAnsi="Times New Roman"/>
          <w:sz w:val="18"/>
          <w:szCs w:val="18"/>
        </w:rPr>
        <w:t>Voir</w:t>
      </w:r>
      <w:r w:rsidRPr="00A5389D">
        <w:rPr>
          <w:rFonts w:ascii="Times New Roman" w:hAnsi="Times New Roman"/>
          <w:sz w:val="18"/>
          <w:szCs w:val="18"/>
        </w:rPr>
        <w:t xml:space="preserve"> « Marylin Monroe,</w:t>
      </w:r>
      <w:r w:rsidR="00DE56C0" w:rsidRPr="00A5389D">
        <w:rPr>
          <w:rFonts w:ascii="Times New Roman" w:hAnsi="Times New Roman"/>
          <w:sz w:val="18"/>
          <w:szCs w:val="18"/>
        </w:rPr>
        <w:t xml:space="preserve"> </w:t>
      </w:r>
      <w:r w:rsidRPr="00A5389D">
        <w:rPr>
          <w:rFonts w:ascii="Times New Roman" w:hAnsi="Times New Roman"/>
          <w:sz w:val="18"/>
          <w:szCs w:val="18"/>
        </w:rPr>
        <w:t xml:space="preserve">icône absolue et mythe toujours vivant », dans </w:t>
      </w:r>
      <w:r w:rsidRPr="00A5389D">
        <w:rPr>
          <w:rFonts w:ascii="Times New Roman" w:hAnsi="Times New Roman"/>
          <w:i/>
          <w:sz w:val="18"/>
          <w:szCs w:val="18"/>
        </w:rPr>
        <w:t>Le Point</w:t>
      </w:r>
      <w:r w:rsidR="00DE56C0" w:rsidRPr="00A5389D">
        <w:rPr>
          <w:rFonts w:ascii="Times New Roman" w:hAnsi="Times New Roman"/>
          <w:sz w:val="18"/>
          <w:szCs w:val="18"/>
        </w:rPr>
        <w:t>, 5/8/2012. En ligne sur lepoint.fr.</w:t>
      </w:r>
    </w:p>
  </w:footnote>
  <w:footnote w:id="3">
    <w:p w:rsidR="00101815" w:rsidRPr="00A5389D" w:rsidRDefault="00101815" w:rsidP="00A5389D">
      <w:pPr>
        <w:pStyle w:val="Notedebasdepage"/>
        <w:jc w:val="both"/>
        <w:rPr>
          <w:rFonts w:ascii="Times New Roman" w:hAnsi="Times New Roman"/>
          <w:sz w:val="18"/>
          <w:szCs w:val="18"/>
          <w:lang w:val="fr-BE"/>
        </w:rPr>
      </w:pPr>
      <w:r w:rsidRPr="00A5389D">
        <w:rPr>
          <w:rStyle w:val="Appelnotedebasdep"/>
          <w:rFonts w:ascii="Times New Roman" w:hAnsi="Times New Roman"/>
          <w:sz w:val="18"/>
          <w:szCs w:val="18"/>
        </w:rPr>
        <w:footnoteRef/>
      </w:r>
      <w:r w:rsidRPr="00A5389D">
        <w:rPr>
          <w:rFonts w:ascii="Times New Roman" w:hAnsi="Times New Roman"/>
          <w:sz w:val="18"/>
          <w:szCs w:val="18"/>
        </w:rPr>
        <w:t xml:space="preserve"> </w:t>
      </w:r>
      <w:r w:rsidRPr="00A5389D">
        <w:rPr>
          <w:rFonts w:ascii="Times New Roman" w:hAnsi="Times New Roman"/>
          <w:sz w:val="18"/>
          <w:szCs w:val="18"/>
          <w:lang w:val="fr-BE"/>
        </w:rPr>
        <w:t xml:space="preserve">Duarte MIMOSO-RUIZ, </w:t>
      </w:r>
      <w:r w:rsidRPr="00A5389D">
        <w:rPr>
          <w:rFonts w:ascii="Times New Roman" w:hAnsi="Times New Roman"/>
          <w:i/>
          <w:sz w:val="18"/>
          <w:szCs w:val="18"/>
          <w:lang w:val="fr-BE"/>
        </w:rPr>
        <w:t>Médée antique et moderne, aspects rituels et socio-politiques d’un mythe</w:t>
      </w:r>
      <w:r w:rsidRPr="00A5389D">
        <w:rPr>
          <w:rFonts w:ascii="Times New Roman" w:hAnsi="Times New Roman"/>
          <w:sz w:val="18"/>
          <w:szCs w:val="18"/>
          <w:lang w:val="fr-BE"/>
        </w:rPr>
        <w:t xml:space="preserve">, Paris, Édition Ophrys, 1980 ; Margherita RUBINO et Chiara DEGREGORI, </w:t>
      </w:r>
      <w:r w:rsidRPr="00A5389D">
        <w:rPr>
          <w:rFonts w:ascii="Times New Roman" w:hAnsi="Times New Roman"/>
          <w:i/>
          <w:sz w:val="18"/>
          <w:szCs w:val="18"/>
          <w:lang w:val="fr-BE"/>
        </w:rPr>
        <w:t>Medea contemporanea (Lars von Trier, Christa Wolf, scrittori balcanici)</w:t>
      </w:r>
      <w:r w:rsidRPr="00A5389D">
        <w:rPr>
          <w:rFonts w:ascii="Times New Roman" w:hAnsi="Times New Roman"/>
          <w:sz w:val="18"/>
          <w:szCs w:val="18"/>
          <w:lang w:val="fr-BE"/>
        </w:rPr>
        <w:t>, Genova, D</w:t>
      </w:r>
      <w:r w:rsidR="00DE56C0" w:rsidRPr="00A5389D">
        <w:rPr>
          <w:rFonts w:ascii="Times New Roman" w:hAnsi="Times New Roman"/>
          <w:sz w:val="18"/>
          <w:szCs w:val="18"/>
          <w:lang w:val="fr-BE"/>
        </w:rPr>
        <w:t>arficlet</w:t>
      </w:r>
      <w:r w:rsidRPr="00A5389D">
        <w:rPr>
          <w:rFonts w:ascii="Times New Roman" w:hAnsi="Times New Roman"/>
          <w:sz w:val="18"/>
          <w:szCs w:val="18"/>
          <w:lang w:val="fr-BE"/>
        </w:rPr>
        <w:t xml:space="preserve">, 2000. </w:t>
      </w:r>
    </w:p>
  </w:footnote>
  <w:footnote w:id="4">
    <w:p w:rsidR="00101815" w:rsidRPr="00A5389D" w:rsidRDefault="00101815" w:rsidP="00A5389D">
      <w:pPr>
        <w:pStyle w:val="Notedebasdepage"/>
        <w:jc w:val="both"/>
        <w:rPr>
          <w:rFonts w:ascii="Times New Roman" w:hAnsi="Times New Roman"/>
          <w:sz w:val="18"/>
          <w:szCs w:val="18"/>
          <w:lang w:val="fr-BE"/>
        </w:rPr>
      </w:pPr>
      <w:r w:rsidRPr="00A5389D">
        <w:rPr>
          <w:rStyle w:val="Appelnotedebasdep"/>
          <w:rFonts w:ascii="Times New Roman" w:hAnsi="Times New Roman"/>
          <w:sz w:val="18"/>
          <w:szCs w:val="18"/>
        </w:rPr>
        <w:footnoteRef/>
      </w:r>
      <w:r w:rsidRPr="00A5389D">
        <w:rPr>
          <w:rFonts w:ascii="Times New Roman" w:hAnsi="Times New Roman"/>
          <w:sz w:val="18"/>
          <w:szCs w:val="18"/>
        </w:rPr>
        <w:t xml:space="preserve"> Catherine GRAVET, « </w:t>
      </w:r>
      <w:r w:rsidRPr="00A5389D">
        <w:rPr>
          <w:rStyle w:val="googqs-tidbit-0"/>
          <w:rFonts w:ascii="Times New Roman" w:hAnsi="Times New Roman"/>
          <w:sz w:val="18"/>
          <w:szCs w:val="18"/>
        </w:rPr>
        <w:t xml:space="preserve">De l’usage du mythe comme métaphore. Le cas de Médée », dans </w:t>
      </w:r>
      <w:r w:rsidRPr="00A5389D">
        <w:rPr>
          <w:rStyle w:val="googqs-tidbit-0"/>
          <w:rFonts w:ascii="Times New Roman" w:hAnsi="Times New Roman"/>
          <w:i/>
          <w:sz w:val="18"/>
          <w:szCs w:val="18"/>
        </w:rPr>
        <w:t>Cahiers internationaux de symbolisme</w:t>
      </w:r>
      <w:r w:rsidRPr="00A5389D">
        <w:rPr>
          <w:rStyle w:val="googqs-tidbit-0"/>
          <w:rFonts w:ascii="Times New Roman" w:hAnsi="Times New Roman"/>
          <w:sz w:val="18"/>
          <w:szCs w:val="18"/>
        </w:rPr>
        <w:t xml:space="preserve">, 2010, n°125-126-127 [« La Métaphore »], pp. 41-52. </w:t>
      </w:r>
    </w:p>
  </w:footnote>
  <w:footnote w:id="5">
    <w:p w:rsidR="00331AAC" w:rsidRPr="00A5389D" w:rsidRDefault="00331AAC" w:rsidP="00A5389D">
      <w:pPr>
        <w:pStyle w:val="Notedebasdepage"/>
        <w:jc w:val="both"/>
        <w:rPr>
          <w:rFonts w:ascii="Times New Roman" w:hAnsi="Times New Roman"/>
          <w:sz w:val="18"/>
          <w:szCs w:val="18"/>
          <w:lang w:val="fr-BE"/>
        </w:rPr>
      </w:pPr>
      <w:r w:rsidRPr="00A5389D">
        <w:rPr>
          <w:rStyle w:val="Appelnotedebasdep"/>
          <w:rFonts w:ascii="Times New Roman" w:hAnsi="Times New Roman"/>
          <w:sz w:val="18"/>
          <w:szCs w:val="18"/>
        </w:rPr>
        <w:footnoteRef/>
      </w:r>
      <w:r w:rsidRPr="00A5389D">
        <w:rPr>
          <w:rFonts w:ascii="Times New Roman" w:hAnsi="Times New Roman"/>
          <w:sz w:val="18"/>
          <w:szCs w:val="18"/>
        </w:rPr>
        <w:t xml:space="preserve"> Voir par exemple :</w:t>
      </w:r>
      <w:r w:rsidRPr="00A5389D">
        <w:rPr>
          <w:rStyle w:val="apple-converted-space"/>
          <w:rFonts w:ascii="Times New Roman" w:hAnsi="Times New Roman"/>
          <w:sz w:val="18"/>
          <w:szCs w:val="18"/>
          <w:shd w:val="clear" w:color="auto" w:fill="FFFFFF"/>
        </w:rPr>
        <w:t> « </w:t>
      </w:r>
      <w:r w:rsidR="00836A16" w:rsidRPr="00A5389D">
        <w:rPr>
          <w:rFonts w:ascii="Times New Roman" w:hAnsi="Times New Roman"/>
          <w:sz w:val="18"/>
          <w:szCs w:val="18"/>
          <w:shd w:val="clear" w:color="auto" w:fill="FFFFFF"/>
        </w:rPr>
        <w:t>Algérie, l’</w:t>
      </w:r>
      <w:r w:rsidRPr="00A5389D">
        <w:rPr>
          <w:rFonts w:ascii="Times New Roman" w:hAnsi="Times New Roman"/>
          <w:sz w:val="18"/>
          <w:szCs w:val="18"/>
          <w:shd w:val="clear" w:color="auto" w:fill="FFFFFF"/>
        </w:rPr>
        <w:t>horreur sans fin. Nouveau massacre près de Médéa</w:t>
      </w:r>
      <w:r w:rsidR="009022E6" w:rsidRPr="00A5389D">
        <w:rPr>
          <w:rFonts w:ascii="Times New Roman" w:hAnsi="Times New Roman"/>
          <w:sz w:val="18"/>
          <w:szCs w:val="18"/>
          <w:shd w:val="clear" w:color="auto" w:fill="FFFFFF"/>
        </w:rPr>
        <w:t> </w:t>
      </w:r>
      <w:r w:rsidRPr="00A5389D">
        <w:rPr>
          <w:rFonts w:ascii="Times New Roman" w:hAnsi="Times New Roman"/>
          <w:sz w:val="18"/>
          <w:szCs w:val="18"/>
          <w:shd w:val="clear" w:color="auto" w:fill="FFFFFF"/>
        </w:rPr>
        <w:t xml:space="preserve">: 42 villageois sont morts », dans </w:t>
      </w:r>
      <w:r w:rsidRPr="00A5389D">
        <w:rPr>
          <w:rFonts w:ascii="Times New Roman" w:hAnsi="Times New Roman"/>
          <w:i/>
          <w:sz w:val="18"/>
          <w:szCs w:val="18"/>
          <w:shd w:val="clear" w:color="auto" w:fill="FFFFFF"/>
        </w:rPr>
        <w:t>Libération</w:t>
      </w:r>
      <w:r w:rsidRPr="00A5389D">
        <w:rPr>
          <w:rFonts w:ascii="Times New Roman" w:hAnsi="Times New Roman"/>
          <w:sz w:val="18"/>
          <w:szCs w:val="18"/>
          <w:shd w:val="clear" w:color="auto" w:fill="FFFFFF"/>
        </w:rPr>
        <w:t>, 25 avril 1997. En ligne sur liberation.fr.</w:t>
      </w:r>
    </w:p>
  </w:footnote>
  <w:footnote w:id="6">
    <w:p w:rsidR="003C744F" w:rsidRPr="00A5389D" w:rsidRDefault="003C744F" w:rsidP="00A5389D">
      <w:pPr>
        <w:pStyle w:val="Notedebasdepage"/>
        <w:jc w:val="both"/>
        <w:rPr>
          <w:rFonts w:ascii="Times New Roman" w:hAnsi="Times New Roman"/>
          <w:sz w:val="18"/>
          <w:szCs w:val="18"/>
          <w:lang w:val="fr-BE"/>
        </w:rPr>
      </w:pPr>
      <w:r w:rsidRPr="00A5389D">
        <w:rPr>
          <w:rStyle w:val="Appelnotedebasdep"/>
          <w:rFonts w:ascii="Times New Roman" w:hAnsi="Times New Roman"/>
          <w:sz w:val="18"/>
          <w:szCs w:val="18"/>
        </w:rPr>
        <w:footnoteRef/>
      </w:r>
      <w:r w:rsidRPr="00A5389D">
        <w:rPr>
          <w:rFonts w:ascii="Times New Roman" w:hAnsi="Times New Roman"/>
          <w:sz w:val="18"/>
          <w:szCs w:val="18"/>
        </w:rPr>
        <w:t xml:space="preserve"> </w:t>
      </w:r>
      <w:r w:rsidRPr="00A5389D">
        <w:rPr>
          <w:rFonts w:ascii="Times New Roman" w:hAnsi="Times New Roman"/>
          <w:sz w:val="18"/>
          <w:szCs w:val="18"/>
          <w:lang w:val="fr-BE"/>
        </w:rPr>
        <w:t xml:space="preserve">Le premier roman </w:t>
      </w:r>
      <w:r w:rsidR="007B4840">
        <w:rPr>
          <w:rFonts w:ascii="Times New Roman" w:hAnsi="Times New Roman"/>
          <w:sz w:val="18"/>
          <w:szCs w:val="18"/>
          <w:lang w:val="fr-BE"/>
        </w:rPr>
        <w:t xml:space="preserve">de Malika MADI </w:t>
      </w:r>
      <w:r w:rsidRPr="00A5389D">
        <w:rPr>
          <w:rFonts w:ascii="Times New Roman" w:hAnsi="Times New Roman"/>
          <w:sz w:val="18"/>
          <w:szCs w:val="18"/>
          <w:lang w:val="fr-BE"/>
        </w:rPr>
        <w:t>paraît à Cuesmes, aux éditions du Cerisier</w:t>
      </w:r>
      <w:r w:rsidR="00DE56C0" w:rsidRPr="00A5389D">
        <w:rPr>
          <w:rFonts w:ascii="Times New Roman" w:hAnsi="Times New Roman"/>
          <w:sz w:val="18"/>
          <w:szCs w:val="18"/>
          <w:lang w:val="fr-BE"/>
        </w:rPr>
        <w:t>, maison engagée dans la promotion d’auteurs prolétariens,</w:t>
      </w:r>
      <w:r w:rsidRPr="00A5389D">
        <w:rPr>
          <w:rFonts w:ascii="Times New Roman" w:hAnsi="Times New Roman"/>
          <w:sz w:val="18"/>
          <w:szCs w:val="18"/>
          <w:lang w:val="fr-BE"/>
        </w:rPr>
        <w:t xml:space="preserve"> tandis que le second paraît dans la collection patrimoniale qui accueille les auteurs belges </w:t>
      </w:r>
      <w:r w:rsidR="00DE56C0" w:rsidRPr="00A5389D">
        <w:rPr>
          <w:rFonts w:ascii="Times New Roman" w:hAnsi="Times New Roman"/>
          <w:sz w:val="18"/>
          <w:szCs w:val="18"/>
          <w:lang w:val="fr-BE"/>
        </w:rPr>
        <w:t xml:space="preserve">francophones </w:t>
      </w:r>
      <w:r w:rsidRPr="00A5389D">
        <w:rPr>
          <w:rFonts w:ascii="Times New Roman" w:hAnsi="Times New Roman"/>
          <w:sz w:val="18"/>
          <w:szCs w:val="18"/>
          <w:lang w:val="fr-BE"/>
        </w:rPr>
        <w:t xml:space="preserve">depuis sa création par Labor en 1983, Espace Nord. </w:t>
      </w:r>
    </w:p>
  </w:footnote>
  <w:footnote w:id="7">
    <w:p w:rsidR="00836A16" w:rsidRPr="00A5389D" w:rsidRDefault="00836A16" w:rsidP="00A5389D">
      <w:pPr>
        <w:pStyle w:val="Notedebasdepage"/>
        <w:jc w:val="both"/>
        <w:rPr>
          <w:rFonts w:ascii="Times New Roman" w:hAnsi="Times New Roman"/>
          <w:sz w:val="18"/>
          <w:szCs w:val="18"/>
          <w:lang w:val="fr-BE"/>
        </w:rPr>
      </w:pPr>
      <w:r w:rsidRPr="00A5389D">
        <w:rPr>
          <w:rStyle w:val="Appelnotedebasdep"/>
          <w:rFonts w:ascii="Times New Roman" w:hAnsi="Times New Roman"/>
          <w:sz w:val="18"/>
          <w:szCs w:val="18"/>
        </w:rPr>
        <w:footnoteRef/>
      </w:r>
      <w:r w:rsidRPr="00A5389D">
        <w:rPr>
          <w:rFonts w:ascii="Times New Roman" w:hAnsi="Times New Roman"/>
          <w:sz w:val="18"/>
          <w:szCs w:val="18"/>
        </w:rPr>
        <w:t xml:space="preserve"> </w:t>
      </w:r>
      <w:r w:rsidRPr="00A5389D">
        <w:rPr>
          <w:rFonts w:ascii="Times New Roman" w:hAnsi="Times New Roman"/>
          <w:sz w:val="18"/>
          <w:szCs w:val="18"/>
          <w:lang w:val="fr-BE"/>
        </w:rPr>
        <w:t>Nous l’avons encore montré rapidement ou évoqué dans Catherine G</w:t>
      </w:r>
      <w:r w:rsidR="00DE7D8D">
        <w:rPr>
          <w:rFonts w:ascii="Times New Roman" w:hAnsi="Times New Roman"/>
          <w:sz w:val="18"/>
          <w:szCs w:val="18"/>
          <w:lang w:val="fr-BE"/>
        </w:rPr>
        <w:t>RAVET</w:t>
      </w:r>
      <w:r w:rsidRPr="00A5389D">
        <w:rPr>
          <w:rFonts w:ascii="Times New Roman" w:hAnsi="Times New Roman"/>
          <w:sz w:val="18"/>
          <w:szCs w:val="18"/>
          <w:lang w:val="fr-BE"/>
        </w:rPr>
        <w:t xml:space="preserve"> et Katherine R</w:t>
      </w:r>
      <w:r w:rsidR="00DE7D8D">
        <w:rPr>
          <w:rFonts w:ascii="Times New Roman" w:hAnsi="Times New Roman"/>
          <w:sz w:val="18"/>
          <w:szCs w:val="18"/>
          <w:lang w:val="fr-BE"/>
        </w:rPr>
        <w:t>ONDOU</w:t>
      </w:r>
      <w:r w:rsidRPr="00A5389D">
        <w:rPr>
          <w:rFonts w:ascii="Times New Roman" w:hAnsi="Times New Roman"/>
          <w:sz w:val="18"/>
          <w:szCs w:val="18"/>
          <w:lang w:val="fr-BE"/>
        </w:rPr>
        <w:t>, « </w:t>
      </w:r>
      <w:r w:rsidRPr="00A5389D">
        <w:rPr>
          <w:rFonts w:ascii="Times New Roman" w:hAnsi="Times New Roman"/>
          <w:sz w:val="18"/>
          <w:szCs w:val="18"/>
          <w:shd w:val="clear" w:color="auto" w:fill="FFFFFF"/>
        </w:rPr>
        <w:t xml:space="preserve">Médée, un mythe atypique dans l’histoire des lettres belges », </w:t>
      </w:r>
      <w:r w:rsidRPr="00A5389D">
        <w:rPr>
          <w:rFonts w:ascii="Times New Roman" w:hAnsi="Times New Roman"/>
          <w:sz w:val="18"/>
          <w:szCs w:val="18"/>
          <w:lang w:val="fr-BE"/>
        </w:rPr>
        <w:t xml:space="preserve">dans </w:t>
      </w:r>
      <w:r w:rsidRPr="00A5389D">
        <w:rPr>
          <w:rFonts w:ascii="Times New Roman" w:hAnsi="Times New Roman"/>
          <w:i/>
          <w:sz w:val="18"/>
          <w:szCs w:val="18"/>
          <w:lang w:eastAsia="fr-BE"/>
        </w:rPr>
        <w:t>Mémoires et Publications de la Société des Sciences, des Arts et des Lettres du Hainaut</w:t>
      </w:r>
      <w:r w:rsidRPr="00A5389D">
        <w:rPr>
          <w:rFonts w:ascii="Times New Roman" w:hAnsi="Times New Roman"/>
          <w:sz w:val="18"/>
          <w:szCs w:val="18"/>
          <w:lang w:eastAsia="fr-BE"/>
        </w:rPr>
        <w:t xml:space="preserve">, </w:t>
      </w:r>
      <w:r w:rsidRPr="00A5389D">
        <w:rPr>
          <w:rFonts w:ascii="Times New Roman" w:hAnsi="Times New Roman"/>
          <w:sz w:val="18"/>
          <w:szCs w:val="18"/>
          <w:shd w:val="clear" w:color="auto" w:fill="FFFFFF"/>
        </w:rPr>
        <w:t>109, 2016, pp</w:t>
      </w:r>
      <w:r w:rsidR="00DE7D8D">
        <w:rPr>
          <w:rFonts w:ascii="Times New Roman" w:hAnsi="Times New Roman"/>
          <w:sz w:val="18"/>
          <w:szCs w:val="18"/>
          <w:shd w:val="clear" w:color="auto" w:fill="FFFFFF"/>
        </w:rPr>
        <w:t>. 49-71 et dans Catherine GRAVET</w:t>
      </w:r>
      <w:r w:rsidRPr="00A5389D">
        <w:rPr>
          <w:rFonts w:ascii="Times New Roman" w:hAnsi="Times New Roman"/>
          <w:sz w:val="18"/>
          <w:szCs w:val="18"/>
          <w:shd w:val="clear" w:color="auto" w:fill="FFFFFF"/>
        </w:rPr>
        <w:t xml:space="preserve">, « Comment la folie vient aux femmes. Personnages de folles dans quelques récits de Maghrébines, d’Isabelle Eberhardt à Leïla Marouane » dans </w:t>
      </w:r>
      <w:r w:rsidRPr="00A5389D">
        <w:rPr>
          <w:rFonts w:ascii="Times New Roman" w:hAnsi="Times New Roman"/>
          <w:i/>
          <w:sz w:val="18"/>
          <w:szCs w:val="18"/>
          <w:shd w:val="clear" w:color="auto" w:fill="FFFFFF"/>
        </w:rPr>
        <w:t>Cédilles</w:t>
      </w:r>
      <w:r w:rsidRPr="00A5389D">
        <w:rPr>
          <w:rFonts w:ascii="Times New Roman" w:hAnsi="Times New Roman"/>
          <w:sz w:val="18"/>
          <w:szCs w:val="18"/>
          <w:shd w:val="clear" w:color="auto" w:fill="FFFFFF"/>
        </w:rPr>
        <w:t>. Revista de estudios franceses, à paraître.</w:t>
      </w:r>
    </w:p>
  </w:footnote>
  <w:footnote w:id="8">
    <w:p w:rsidR="00331AAC" w:rsidRPr="00A5389D" w:rsidRDefault="00331AAC" w:rsidP="00A5389D">
      <w:pPr>
        <w:pStyle w:val="Notedebasdepage"/>
        <w:jc w:val="both"/>
        <w:rPr>
          <w:rFonts w:ascii="Times New Roman" w:hAnsi="Times New Roman"/>
          <w:sz w:val="18"/>
          <w:szCs w:val="18"/>
        </w:rPr>
      </w:pPr>
      <w:r w:rsidRPr="00A5389D">
        <w:rPr>
          <w:rStyle w:val="Appelnotedebasdep"/>
          <w:rFonts w:ascii="Times New Roman" w:hAnsi="Times New Roman"/>
          <w:sz w:val="18"/>
          <w:szCs w:val="18"/>
        </w:rPr>
        <w:footnoteRef/>
      </w:r>
      <w:r w:rsidRPr="00A5389D">
        <w:rPr>
          <w:rFonts w:ascii="Times New Roman" w:hAnsi="Times New Roman"/>
          <w:sz w:val="18"/>
          <w:szCs w:val="18"/>
        </w:rPr>
        <w:t xml:space="preserve"> Leïla MAROUANE, </w:t>
      </w:r>
      <w:r w:rsidRPr="00A5389D">
        <w:rPr>
          <w:rFonts w:ascii="Times New Roman" w:hAnsi="Times New Roman"/>
          <w:i/>
          <w:sz w:val="18"/>
          <w:szCs w:val="18"/>
        </w:rPr>
        <w:t>Le Châtiment des hypocrites</w:t>
      </w:r>
      <w:r w:rsidRPr="00A5389D">
        <w:rPr>
          <w:rFonts w:ascii="Times New Roman" w:hAnsi="Times New Roman"/>
          <w:sz w:val="18"/>
          <w:szCs w:val="18"/>
        </w:rPr>
        <w:t xml:space="preserve">. Paris, Seuil, 2001. </w:t>
      </w:r>
    </w:p>
  </w:footnote>
  <w:footnote w:id="9">
    <w:p w:rsidR="009A2F16" w:rsidRPr="00A5389D" w:rsidRDefault="009A2F16" w:rsidP="00A5389D">
      <w:pPr>
        <w:pStyle w:val="Notedebasdepage"/>
        <w:jc w:val="both"/>
        <w:rPr>
          <w:rFonts w:ascii="Times New Roman" w:hAnsi="Times New Roman"/>
          <w:sz w:val="18"/>
          <w:szCs w:val="18"/>
          <w:lang w:val="fr-BE"/>
        </w:rPr>
      </w:pPr>
      <w:r w:rsidRPr="00A5389D">
        <w:rPr>
          <w:rStyle w:val="Appelnotedebasdep"/>
          <w:rFonts w:ascii="Times New Roman" w:hAnsi="Times New Roman"/>
          <w:sz w:val="18"/>
          <w:szCs w:val="18"/>
        </w:rPr>
        <w:footnoteRef/>
      </w:r>
      <w:r w:rsidRPr="00A5389D">
        <w:rPr>
          <w:rFonts w:ascii="Times New Roman" w:hAnsi="Times New Roman"/>
          <w:sz w:val="18"/>
          <w:szCs w:val="18"/>
        </w:rPr>
        <w:t xml:space="preserve"> </w:t>
      </w:r>
      <w:r w:rsidRPr="00A5389D">
        <w:rPr>
          <w:rFonts w:ascii="Times New Roman" w:hAnsi="Times New Roman"/>
          <w:sz w:val="18"/>
          <w:szCs w:val="18"/>
          <w:lang w:val="fr-BE"/>
        </w:rPr>
        <w:t>Voir</w:t>
      </w:r>
      <w:r w:rsidR="007B4840">
        <w:rPr>
          <w:rFonts w:ascii="Times New Roman" w:hAnsi="Times New Roman"/>
          <w:sz w:val="18"/>
          <w:szCs w:val="18"/>
          <w:lang w:val="fr-BE"/>
        </w:rPr>
        <w:t xml:space="preserve"> Pierre-Henri LARCHER,</w:t>
      </w:r>
      <w:r w:rsidRPr="00A5389D">
        <w:rPr>
          <w:rFonts w:ascii="Times New Roman" w:hAnsi="Times New Roman"/>
          <w:sz w:val="18"/>
          <w:szCs w:val="18"/>
          <w:lang w:val="fr-BE"/>
        </w:rPr>
        <w:t xml:space="preserve"> « Chronologie » dans</w:t>
      </w:r>
      <w:r w:rsidR="007B4840">
        <w:rPr>
          <w:rFonts w:ascii="Times New Roman" w:hAnsi="Times New Roman"/>
          <w:sz w:val="18"/>
          <w:szCs w:val="18"/>
          <w:lang w:val="fr-BE"/>
        </w:rPr>
        <w:t xml:space="preserve"> HÉRODOTE,</w:t>
      </w:r>
      <w:r w:rsidRPr="00A5389D">
        <w:rPr>
          <w:rFonts w:ascii="Times New Roman" w:hAnsi="Times New Roman"/>
          <w:sz w:val="18"/>
          <w:szCs w:val="18"/>
          <w:lang w:val="fr-BE"/>
        </w:rPr>
        <w:t xml:space="preserve"> </w:t>
      </w:r>
      <w:r w:rsidRPr="00A5389D">
        <w:rPr>
          <w:rFonts w:ascii="Times New Roman" w:hAnsi="Times New Roman"/>
          <w:i/>
          <w:sz w:val="18"/>
          <w:szCs w:val="18"/>
          <w:lang w:val="fr-BE"/>
        </w:rPr>
        <w:t>Histoire d’Hérodote</w:t>
      </w:r>
      <w:r w:rsidRPr="00A5389D">
        <w:rPr>
          <w:rFonts w:ascii="Times New Roman" w:hAnsi="Times New Roman"/>
          <w:sz w:val="18"/>
          <w:szCs w:val="18"/>
          <w:lang w:val="fr-BE"/>
        </w:rPr>
        <w:t>. Paris, chez Guillaume Debure et Théophile Barrois, 1802, t. 7, p. 517 et 578.</w:t>
      </w:r>
    </w:p>
  </w:footnote>
  <w:footnote w:id="10">
    <w:p w:rsidR="009A2F16" w:rsidRPr="00A5389D" w:rsidRDefault="009A2F16" w:rsidP="00A5389D">
      <w:pPr>
        <w:pStyle w:val="Notedebasdepage"/>
        <w:jc w:val="both"/>
        <w:rPr>
          <w:rFonts w:ascii="Times New Roman" w:hAnsi="Times New Roman"/>
          <w:sz w:val="18"/>
          <w:szCs w:val="18"/>
          <w:lang w:val="fr-BE"/>
        </w:rPr>
      </w:pPr>
      <w:r w:rsidRPr="00A5389D">
        <w:rPr>
          <w:rStyle w:val="Appelnotedebasdep"/>
          <w:rFonts w:ascii="Times New Roman" w:hAnsi="Times New Roman"/>
          <w:sz w:val="18"/>
          <w:szCs w:val="18"/>
        </w:rPr>
        <w:footnoteRef/>
      </w:r>
      <w:r w:rsidRPr="00A5389D">
        <w:rPr>
          <w:rFonts w:ascii="Times New Roman" w:hAnsi="Times New Roman"/>
          <w:sz w:val="18"/>
          <w:szCs w:val="18"/>
        </w:rPr>
        <w:t xml:space="preserve"> </w:t>
      </w:r>
      <w:r w:rsidR="005C4BCA" w:rsidRPr="00A5389D">
        <w:rPr>
          <w:rFonts w:ascii="Times New Roman" w:hAnsi="Times New Roman"/>
          <w:i/>
          <w:sz w:val="18"/>
          <w:szCs w:val="18"/>
        </w:rPr>
        <w:t xml:space="preserve">Médée </w:t>
      </w:r>
      <w:r w:rsidR="005C4BCA" w:rsidRPr="00A5389D">
        <w:rPr>
          <w:rFonts w:ascii="Times New Roman" w:hAnsi="Times New Roman"/>
          <w:sz w:val="18"/>
          <w:szCs w:val="18"/>
        </w:rPr>
        <w:t xml:space="preserve">dans </w:t>
      </w:r>
      <w:r w:rsidR="005C4BCA" w:rsidRPr="00A5389D">
        <w:rPr>
          <w:rFonts w:ascii="Times New Roman" w:hAnsi="Times New Roman"/>
          <w:sz w:val="18"/>
          <w:szCs w:val="18"/>
          <w:lang w:val="fr-BE"/>
        </w:rPr>
        <w:t>E</w:t>
      </w:r>
      <w:r w:rsidR="007B4840">
        <w:rPr>
          <w:rFonts w:ascii="Times New Roman" w:hAnsi="Times New Roman"/>
          <w:sz w:val="18"/>
          <w:szCs w:val="18"/>
          <w:lang w:val="fr-BE"/>
        </w:rPr>
        <w:t>URIPIDE</w:t>
      </w:r>
      <w:r w:rsidR="005C4BCA" w:rsidRPr="00A5389D">
        <w:rPr>
          <w:rFonts w:ascii="Times New Roman" w:hAnsi="Times New Roman"/>
          <w:sz w:val="18"/>
          <w:szCs w:val="18"/>
          <w:lang w:val="fr-BE"/>
        </w:rPr>
        <w:t xml:space="preserve">. </w:t>
      </w:r>
      <w:r w:rsidR="005C4BCA" w:rsidRPr="00A5389D">
        <w:rPr>
          <w:rFonts w:ascii="Times New Roman" w:hAnsi="Times New Roman"/>
          <w:i/>
          <w:sz w:val="18"/>
          <w:szCs w:val="18"/>
          <w:lang w:val="fr-BE"/>
        </w:rPr>
        <w:t>Tragiques grecs.</w:t>
      </w:r>
      <w:r w:rsidR="005C4BCA" w:rsidRPr="00A5389D">
        <w:rPr>
          <w:rFonts w:ascii="Times New Roman" w:hAnsi="Times New Roman"/>
          <w:sz w:val="18"/>
          <w:szCs w:val="18"/>
          <w:lang w:val="fr-BE"/>
        </w:rPr>
        <w:t xml:space="preserve"> Texte présenté, traduit et annoté par Marie DELCOURT-CURVERS. Paris, Gallimard, « Bibliothèq</w:t>
      </w:r>
      <w:r w:rsidR="008054C6" w:rsidRPr="00A5389D">
        <w:rPr>
          <w:rFonts w:ascii="Times New Roman" w:hAnsi="Times New Roman"/>
          <w:sz w:val="18"/>
          <w:szCs w:val="18"/>
          <w:lang w:val="fr-BE"/>
        </w:rPr>
        <w:t>ue de la Pléiade », 1962, p. 133-</w:t>
      </w:r>
      <w:r w:rsidR="003A4287" w:rsidRPr="00A5389D">
        <w:rPr>
          <w:rFonts w:ascii="Times New Roman" w:hAnsi="Times New Roman"/>
          <w:sz w:val="18"/>
          <w:szCs w:val="18"/>
          <w:lang w:val="fr-BE"/>
        </w:rPr>
        <w:t>198</w:t>
      </w:r>
      <w:r w:rsidR="005C4BCA" w:rsidRPr="00A5389D">
        <w:rPr>
          <w:rFonts w:ascii="Times New Roman" w:hAnsi="Times New Roman"/>
          <w:sz w:val="18"/>
          <w:szCs w:val="18"/>
          <w:lang w:val="fr-BE"/>
        </w:rPr>
        <w:t>.</w:t>
      </w:r>
    </w:p>
  </w:footnote>
  <w:footnote w:id="11">
    <w:p w:rsidR="006C2B20" w:rsidRPr="00A5389D" w:rsidRDefault="006C2B20" w:rsidP="00A5389D">
      <w:pPr>
        <w:pStyle w:val="Notedebasdepage"/>
        <w:jc w:val="both"/>
        <w:rPr>
          <w:rFonts w:ascii="Times New Roman" w:hAnsi="Times New Roman"/>
          <w:sz w:val="18"/>
          <w:szCs w:val="18"/>
          <w:lang w:val="fr-BE"/>
        </w:rPr>
      </w:pPr>
      <w:r w:rsidRPr="00A5389D">
        <w:rPr>
          <w:rStyle w:val="Appelnotedebasdep"/>
          <w:rFonts w:ascii="Times New Roman" w:hAnsi="Times New Roman"/>
          <w:sz w:val="18"/>
          <w:szCs w:val="18"/>
        </w:rPr>
        <w:footnoteRef/>
      </w:r>
      <w:r w:rsidRPr="00A5389D">
        <w:rPr>
          <w:rFonts w:ascii="Times New Roman" w:hAnsi="Times New Roman"/>
          <w:sz w:val="18"/>
          <w:szCs w:val="18"/>
        </w:rPr>
        <w:t xml:space="preserve"> OVIDE, </w:t>
      </w:r>
      <w:r w:rsidRPr="00A5389D">
        <w:rPr>
          <w:rFonts w:ascii="Times New Roman" w:hAnsi="Times New Roman"/>
          <w:i/>
          <w:sz w:val="18"/>
          <w:szCs w:val="18"/>
        </w:rPr>
        <w:t>Les Métamorphoses</w:t>
      </w:r>
      <w:r w:rsidRPr="00A5389D">
        <w:rPr>
          <w:rFonts w:ascii="Times New Roman" w:hAnsi="Times New Roman"/>
          <w:sz w:val="18"/>
          <w:szCs w:val="18"/>
        </w:rPr>
        <w:t xml:space="preserve">, traduction de </w:t>
      </w:r>
      <w:r w:rsidR="006849E4" w:rsidRPr="00A5389D">
        <w:rPr>
          <w:rFonts w:ascii="Times New Roman" w:hAnsi="Times New Roman"/>
          <w:sz w:val="18"/>
          <w:szCs w:val="18"/>
        </w:rPr>
        <w:t xml:space="preserve">G.T. Villenave, </w:t>
      </w:r>
      <w:r w:rsidRPr="00A5389D">
        <w:rPr>
          <w:rFonts w:ascii="Times New Roman" w:hAnsi="Times New Roman"/>
          <w:sz w:val="18"/>
          <w:szCs w:val="18"/>
        </w:rPr>
        <w:t>Paris,</w:t>
      </w:r>
      <w:r w:rsidR="006849E4" w:rsidRPr="00A5389D">
        <w:rPr>
          <w:rFonts w:ascii="Times New Roman" w:hAnsi="Times New Roman"/>
          <w:sz w:val="18"/>
          <w:szCs w:val="18"/>
        </w:rPr>
        <w:t xml:space="preserve"> F. Gay et Ch. Gustard, 1806, 4 t. en ligne :</w:t>
      </w:r>
      <w:r w:rsidRPr="00A5389D">
        <w:rPr>
          <w:rFonts w:ascii="Times New Roman" w:hAnsi="Times New Roman"/>
          <w:i/>
          <w:sz w:val="18"/>
          <w:szCs w:val="18"/>
        </w:rPr>
        <w:t xml:space="preserve"> </w:t>
      </w:r>
      <w:r w:rsidRPr="00A5389D">
        <w:rPr>
          <w:rFonts w:ascii="Times New Roman" w:hAnsi="Times New Roman"/>
          <w:sz w:val="18"/>
          <w:szCs w:val="18"/>
        </w:rPr>
        <w:t>http://bcs.fltr.ucl.ac.be/META/07.htm</w:t>
      </w:r>
      <w:r w:rsidR="006849E4" w:rsidRPr="00A5389D">
        <w:rPr>
          <w:rFonts w:ascii="Times New Roman" w:hAnsi="Times New Roman"/>
          <w:sz w:val="18"/>
          <w:szCs w:val="18"/>
        </w:rPr>
        <w:t>.</w:t>
      </w:r>
    </w:p>
  </w:footnote>
  <w:footnote w:id="12">
    <w:p w:rsidR="001E3603" w:rsidRPr="00A5389D" w:rsidRDefault="001E3603" w:rsidP="00A5389D">
      <w:pPr>
        <w:pStyle w:val="Notedebasdepage"/>
        <w:jc w:val="both"/>
        <w:rPr>
          <w:rFonts w:ascii="Times New Roman" w:hAnsi="Times New Roman"/>
          <w:sz w:val="18"/>
          <w:szCs w:val="18"/>
          <w:lang w:val="fr-BE"/>
        </w:rPr>
      </w:pPr>
      <w:r w:rsidRPr="00A5389D">
        <w:rPr>
          <w:rStyle w:val="Appelnotedebasdep"/>
          <w:rFonts w:ascii="Times New Roman" w:hAnsi="Times New Roman"/>
          <w:sz w:val="18"/>
          <w:szCs w:val="18"/>
        </w:rPr>
        <w:footnoteRef/>
      </w:r>
      <w:r w:rsidRPr="00A5389D">
        <w:rPr>
          <w:rFonts w:ascii="Times New Roman" w:hAnsi="Times New Roman"/>
          <w:sz w:val="18"/>
          <w:szCs w:val="18"/>
        </w:rPr>
        <w:t xml:space="preserve"> </w:t>
      </w:r>
      <w:r w:rsidRPr="00A5389D">
        <w:rPr>
          <w:rFonts w:ascii="Times New Roman" w:hAnsi="Times New Roman"/>
          <w:sz w:val="18"/>
          <w:szCs w:val="18"/>
          <w:lang w:val="fr-BE"/>
        </w:rPr>
        <w:t>Voir notamment Léon M</w:t>
      </w:r>
      <w:r w:rsidR="007B4840">
        <w:rPr>
          <w:rFonts w:ascii="Times New Roman" w:hAnsi="Times New Roman"/>
          <w:sz w:val="18"/>
          <w:szCs w:val="18"/>
          <w:lang w:val="fr-BE"/>
        </w:rPr>
        <w:t>ALLINGER</w:t>
      </w:r>
      <w:r w:rsidRPr="00A5389D">
        <w:rPr>
          <w:rFonts w:ascii="Times New Roman" w:hAnsi="Times New Roman"/>
          <w:sz w:val="18"/>
          <w:szCs w:val="18"/>
          <w:lang w:val="fr-BE"/>
        </w:rPr>
        <w:t xml:space="preserve">, </w:t>
      </w:r>
      <w:r w:rsidRPr="00A5389D">
        <w:rPr>
          <w:rFonts w:ascii="Times New Roman" w:hAnsi="Times New Roman"/>
          <w:i/>
          <w:sz w:val="18"/>
          <w:szCs w:val="18"/>
          <w:lang w:val="fr-BE"/>
        </w:rPr>
        <w:t>Médée. Étude littéraire comparée</w:t>
      </w:r>
      <w:r w:rsidRPr="00A5389D">
        <w:rPr>
          <w:rFonts w:ascii="Times New Roman" w:hAnsi="Times New Roman"/>
          <w:sz w:val="18"/>
          <w:szCs w:val="18"/>
          <w:lang w:val="fr-BE"/>
        </w:rPr>
        <w:t>, Genève, Slatkine,</w:t>
      </w:r>
      <w:r w:rsidR="00610ABF">
        <w:rPr>
          <w:rFonts w:ascii="Times New Roman" w:hAnsi="Times New Roman"/>
          <w:sz w:val="18"/>
          <w:szCs w:val="18"/>
          <w:lang w:val="fr-BE"/>
        </w:rPr>
        <w:t xml:space="preserve"> 1971,</w:t>
      </w:r>
      <w:r w:rsidRPr="00A5389D">
        <w:rPr>
          <w:rFonts w:ascii="Times New Roman" w:hAnsi="Times New Roman"/>
          <w:sz w:val="18"/>
          <w:szCs w:val="18"/>
          <w:lang w:val="fr-BE"/>
        </w:rPr>
        <w:t xml:space="preserve"> p. 143.</w:t>
      </w:r>
    </w:p>
  </w:footnote>
  <w:footnote w:id="13">
    <w:p w:rsidR="00083E15" w:rsidRPr="00A5389D" w:rsidRDefault="00083E15" w:rsidP="00A5389D">
      <w:pPr>
        <w:pStyle w:val="Notedebasdepage"/>
        <w:jc w:val="both"/>
        <w:rPr>
          <w:rFonts w:ascii="Times New Roman" w:hAnsi="Times New Roman"/>
          <w:sz w:val="18"/>
          <w:szCs w:val="18"/>
          <w:lang w:val="fr-BE"/>
        </w:rPr>
      </w:pPr>
      <w:r w:rsidRPr="00A5389D">
        <w:rPr>
          <w:rStyle w:val="Appelnotedebasdep"/>
          <w:rFonts w:ascii="Times New Roman" w:hAnsi="Times New Roman"/>
          <w:sz w:val="18"/>
          <w:szCs w:val="18"/>
        </w:rPr>
        <w:footnoteRef/>
      </w:r>
      <w:r w:rsidRPr="00A5389D">
        <w:rPr>
          <w:rFonts w:ascii="Times New Roman" w:hAnsi="Times New Roman"/>
          <w:sz w:val="18"/>
          <w:szCs w:val="18"/>
        </w:rPr>
        <w:t xml:space="preserve"> Voir </w:t>
      </w:r>
      <w:r w:rsidR="00AB47FA" w:rsidRPr="00A5389D">
        <w:rPr>
          <w:rFonts w:ascii="Times New Roman" w:hAnsi="Times New Roman"/>
          <w:sz w:val="18"/>
          <w:szCs w:val="18"/>
        </w:rPr>
        <w:t>notamment</w:t>
      </w:r>
      <w:r w:rsidR="007B4840">
        <w:rPr>
          <w:rFonts w:ascii="Times New Roman" w:hAnsi="Times New Roman"/>
          <w:sz w:val="18"/>
          <w:szCs w:val="18"/>
        </w:rPr>
        <w:t xml:space="preserve"> </w:t>
      </w:r>
      <w:r w:rsidR="002F17BF">
        <w:rPr>
          <w:rFonts w:ascii="Times New Roman" w:hAnsi="Times New Roman"/>
          <w:sz w:val="18"/>
          <w:szCs w:val="18"/>
        </w:rPr>
        <w:t>« Colonisation : les propos inédits de Macron font polémique »,</w:t>
      </w:r>
      <w:r w:rsidR="00AB47FA" w:rsidRPr="00A5389D">
        <w:rPr>
          <w:rFonts w:ascii="Times New Roman" w:hAnsi="Times New Roman"/>
          <w:sz w:val="18"/>
          <w:szCs w:val="18"/>
        </w:rPr>
        <w:t xml:space="preserve"> l’</w:t>
      </w:r>
      <w:r w:rsidRPr="00A5389D">
        <w:rPr>
          <w:rFonts w:ascii="Times New Roman" w:hAnsi="Times New Roman"/>
          <w:sz w:val="18"/>
          <w:szCs w:val="18"/>
        </w:rPr>
        <w:t xml:space="preserve">éditorial du journal </w:t>
      </w:r>
      <w:r w:rsidRPr="00A5389D">
        <w:rPr>
          <w:rFonts w:ascii="Times New Roman" w:hAnsi="Times New Roman"/>
          <w:i/>
          <w:sz w:val="18"/>
          <w:szCs w:val="18"/>
        </w:rPr>
        <w:t>Le Monde</w:t>
      </w:r>
      <w:r w:rsidR="00AB47FA" w:rsidRPr="00A5389D">
        <w:rPr>
          <w:rFonts w:ascii="Times New Roman" w:hAnsi="Times New Roman"/>
          <w:sz w:val="18"/>
          <w:szCs w:val="18"/>
        </w:rPr>
        <w:t>, le</w:t>
      </w:r>
      <w:r w:rsidRPr="00A5389D">
        <w:rPr>
          <w:rFonts w:ascii="Times New Roman" w:hAnsi="Times New Roman"/>
          <w:sz w:val="18"/>
          <w:szCs w:val="18"/>
        </w:rPr>
        <w:t xml:space="preserve"> </w:t>
      </w:r>
      <w:r w:rsidR="002F17BF">
        <w:rPr>
          <w:rFonts w:ascii="Times New Roman" w:hAnsi="Times New Roman"/>
          <w:sz w:val="18"/>
          <w:szCs w:val="18"/>
        </w:rPr>
        <w:t>16</w:t>
      </w:r>
      <w:r w:rsidRPr="00A5389D">
        <w:rPr>
          <w:rFonts w:ascii="Times New Roman" w:hAnsi="Times New Roman"/>
          <w:sz w:val="18"/>
          <w:szCs w:val="18"/>
        </w:rPr>
        <w:t xml:space="preserve"> février 2017.</w:t>
      </w:r>
      <w:r w:rsidR="002F17BF">
        <w:rPr>
          <w:rFonts w:ascii="Times New Roman" w:hAnsi="Times New Roman"/>
          <w:sz w:val="18"/>
          <w:szCs w:val="18"/>
        </w:rPr>
        <w:t xml:space="preserve"> En ligne sur lemonde.fr.</w:t>
      </w:r>
    </w:p>
  </w:footnote>
  <w:footnote w:id="14">
    <w:p w:rsidR="00AC7FDF" w:rsidRPr="00A5389D" w:rsidRDefault="00AC7FDF" w:rsidP="00A5389D">
      <w:pPr>
        <w:pStyle w:val="Notedebasdepage"/>
        <w:jc w:val="both"/>
        <w:rPr>
          <w:rFonts w:ascii="Times New Roman" w:hAnsi="Times New Roman"/>
          <w:sz w:val="18"/>
          <w:szCs w:val="18"/>
          <w:lang w:val="fr-BE"/>
        </w:rPr>
      </w:pPr>
      <w:r w:rsidRPr="00A5389D">
        <w:rPr>
          <w:rStyle w:val="Appelnotedebasdep"/>
          <w:rFonts w:ascii="Times New Roman" w:hAnsi="Times New Roman"/>
          <w:sz w:val="18"/>
          <w:szCs w:val="18"/>
        </w:rPr>
        <w:footnoteRef/>
      </w:r>
      <w:r w:rsidRPr="00A5389D">
        <w:rPr>
          <w:rFonts w:ascii="Times New Roman" w:hAnsi="Times New Roman"/>
          <w:sz w:val="18"/>
          <w:szCs w:val="18"/>
        </w:rPr>
        <w:t xml:space="preserve"> </w:t>
      </w:r>
      <w:r w:rsidR="002F17BF">
        <w:rPr>
          <w:rFonts w:ascii="Times New Roman" w:hAnsi="Times New Roman"/>
          <w:sz w:val="18"/>
          <w:szCs w:val="18"/>
          <w:lang w:val="fr-BE"/>
        </w:rPr>
        <w:t>Voir Simone VEIL</w:t>
      </w:r>
      <w:r w:rsidRPr="00A5389D">
        <w:rPr>
          <w:rFonts w:ascii="Times New Roman" w:hAnsi="Times New Roman"/>
          <w:sz w:val="18"/>
          <w:szCs w:val="18"/>
          <w:lang w:val="fr-BE"/>
        </w:rPr>
        <w:t xml:space="preserve">, </w:t>
      </w:r>
      <w:r w:rsidRPr="00A5389D">
        <w:rPr>
          <w:rFonts w:ascii="Times New Roman" w:hAnsi="Times New Roman"/>
          <w:i/>
          <w:sz w:val="18"/>
          <w:szCs w:val="18"/>
          <w:lang w:val="fr-BE"/>
        </w:rPr>
        <w:t xml:space="preserve">Les hommes s’en souviennent. Une loi pour l’histoire. Discours du 26 novembre 1974. </w:t>
      </w:r>
      <w:r w:rsidRPr="00A5389D">
        <w:rPr>
          <w:rFonts w:ascii="Times New Roman" w:hAnsi="Times New Roman"/>
          <w:sz w:val="18"/>
          <w:szCs w:val="18"/>
          <w:lang w:val="fr-BE"/>
        </w:rPr>
        <w:t>Suivi d</w:t>
      </w:r>
      <w:r w:rsidR="002F17BF">
        <w:rPr>
          <w:rFonts w:ascii="Times New Roman" w:hAnsi="Times New Roman"/>
          <w:sz w:val="18"/>
          <w:szCs w:val="18"/>
          <w:lang w:val="fr-BE"/>
        </w:rPr>
        <w:t>’un entretien avec Annick COJEAN</w:t>
      </w:r>
      <w:r w:rsidRPr="00A5389D">
        <w:rPr>
          <w:rFonts w:ascii="Times New Roman" w:hAnsi="Times New Roman"/>
          <w:i/>
          <w:sz w:val="18"/>
          <w:szCs w:val="18"/>
          <w:lang w:val="fr-BE"/>
        </w:rPr>
        <w:t>.</w:t>
      </w:r>
      <w:r w:rsidRPr="00A5389D">
        <w:rPr>
          <w:rFonts w:ascii="Times New Roman" w:hAnsi="Times New Roman"/>
          <w:sz w:val="18"/>
          <w:szCs w:val="18"/>
          <w:lang w:val="fr-BE"/>
        </w:rPr>
        <w:t xml:space="preserve"> Paris, Stock, 2004, p. 72. </w:t>
      </w:r>
    </w:p>
  </w:footnote>
  <w:footnote w:id="15">
    <w:p w:rsidR="00AB47FA" w:rsidRPr="00A5389D" w:rsidRDefault="00AB47FA" w:rsidP="00A5389D">
      <w:pPr>
        <w:spacing w:line="360" w:lineRule="auto"/>
        <w:jc w:val="both"/>
        <w:rPr>
          <w:rFonts w:ascii="Times New Roman" w:hAnsi="Times New Roman"/>
          <w:sz w:val="18"/>
          <w:szCs w:val="18"/>
        </w:rPr>
      </w:pPr>
      <w:r w:rsidRPr="00A5389D">
        <w:rPr>
          <w:rStyle w:val="Appelnotedebasdep"/>
          <w:rFonts w:ascii="Times New Roman" w:hAnsi="Times New Roman"/>
          <w:sz w:val="18"/>
          <w:szCs w:val="18"/>
        </w:rPr>
        <w:footnoteRef/>
      </w:r>
      <w:r w:rsidRPr="00A5389D">
        <w:rPr>
          <w:rFonts w:ascii="Times New Roman" w:hAnsi="Times New Roman"/>
          <w:sz w:val="18"/>
          <w:szCs w:val="18"/>
        </w:rPr>
        <w:t xml:space="preserve"> Duarte Mimoso-Ruiz, </w:t>
      </w:r>
      <w:r w:rsidRPr="00A5389D">
        <w:rPr>
          <w:rFonts w:ascii="Times New Roman" w:hAnsi="Times New Roman"/>
          <w:i/>
          <w:sz w:val="18"/>
          <w:szCs w:val="18"/>
        </w:rPr>
        <w:t>op. cit.</w:t>
      </w:r>
      <w:r w:rsidRPr="00A5389D">
        <w:rPr>
          <w:rFonts w:ascii="Times New Roman" w:hAnsi="Times New Roman"/>
          <w:sz w:val="18"/>
          <w:szCs w:val="18"/>
        </w:rPr>
        <w:t>,</w:t>
      </w:r>
      <w:r w:rsidRPr="00A5389D">
        <w:rPr>
          <w:rFonts w:ascii="Times New Roman" w:hAnsi="Times New Roman"/>
          <w:i/>
          <w:sz w:val="18"/>
          <w:szCs w:val="18"/>
        </w:rPr>
        <w:t xml:space="preserve"> </w:t>
      </w:r>
      <w:r w:rsidRPr="00A5389D">
        <w:rPr>
          <w:rFonts w:ascii="Times New Roman" w:hAnsi="Times New Roman"/>
          <w:sz w:val="18"/>
          <w:szCs w:val="18"/>
        </w:rPr>
        <w:t>p. 23.</w:t>
      </w:r>
    </w:p>
    <w:p w:rsidR="00AB47FA" w:rsidRPr="00A5389D" w:rsidRDefault="00AB47FA" w:rsidP="00A5389D">
      <w:pPr>
        <w:pStyle w:val="Notedebasdepage"/>
        <w:jc w:val="both"/>
        <w:rPr>
          <w:rFonts w:ascii="Times New Roman" w:hAnsi="Times New Roman"/>
          <w:sz w:val="18"/>
          <w:szCs w:val="18"/>
          <w:lang w:val="fr-BE"/>
        </w:rPr>
      </w:pPr>
    </w:p>
  </w:footnote>
  <w:footnote w:id="16">
    <w:p w:rsidR="00EA1770" w:rsidRPr="00A5389D" w:rsidRDefault="00EA1770" w:rsidP="00A5389D">
      <w:pPr>
        <w:pStyle w:val="Notedebasdepage"/>
        <w:jc w:val="both"/>
        <w:rPr>
          <w:rFonts w:ascii="Times New Roman" w:hAnsi="Times New Roman"/>
          <w:sz w:val="18"/>
          <w:szCs w:val="18"/>
          <w:lang w:val="fr-BE"/>
        </w:rPr>
      </w:pPr>
      <w:r w:rsidRPr="00A5389D">
        <w:rPr>
          <w:rStyle w:val="Appelnotedebasdep"/>
          <w:rFonts w:ascii="Times New Roman" w:hAnsi="Times New Roman"/>
          <w:sz w:val="18"/>
          <w:szCs w:val="18"/>
        </w:rPr>
        <w:footnoteRef/>
      </w:r>
      <w:r w:rsidRPr="00A5389D">
        <w:rPr>
          <w:rFonts w:ascii="Times New Roman" w:hAnsi="Times New Roman"/>
          <w:sz w:val="18"/>
          <w:szCs w:val="18"/>
        </w:rPr>
        <w:t xml:space="preserve"> </w:t>
      </w:r>
      <w:r w:rsidR="00B17B8A">
        <w:rPr>
          <w:rFonts w:ascii="Times New Roman" w:hAnsi="Times New Roman"/>
          <w:sz w:val="18"/>
          <w:szCs w:val="18"/>
        </w:rPr>
        <w:t xml:space="preserve">Médée « refus[e] de rougir de sa robuste sensualité, f ière d’avoir su faire du plaisir un élément de sa fidélité et de sa confiance ». </w:t>
      </w:r>
      <w:r w:rsidRPr="00A5389D">
        <w:rPr>
          <w:rFonts w:ascii="Times New Roman" w:hAnsi="Times New Roman"/>
          <w:sz w:val="18"/>
          <w:szCs w:val="18"/>
          <w:lang w:val="fr-BE"/>
        </w:rPr>
        <w:t>Marie DELCOURT,</w:t>
      </w:r>
      <w:r w:rsidR="00B17B8A">
        <w:rPr>
          <w:rFonts w:ascii="Times New Roman" w:hAnsi="Times New Roman"/>
          <w:sz w:val="18"/>
          <w:szCs w:val="18"/>
          <w:lang w:val="fr-BE"/>
        </w:rPr>
        <w:t xml:space="preserve"> </w:t>
      </w:r>
      <w:r w:rsidR="00B17B8A">
        <w:rPr>
          <w:rFonts w:ascii="Times New Roman" w:hAnsi="Times New Roman"/>
          <w:i/>
          <w:sz w:val="18"/>
          <w:szCs w:val="18"/>
          <w:lang w:val="fr-BE"/>
        </w:rPr>
        <w:t>Notice</w:t>
      </w:r>
      <w:r w:rsidR="00B17B8A">
        <w:rPr>
          <w:rFonts w:ascii="Times New Roman" w:hAnsi="Times New Roman"/>
          <w:sz w:val="18"/>
          <w:szCs w:val="18"/>
          <w:lang w:val="fr-BE"/>
        </w:rPr>
        <w:t>,</w:t>
      </w:r>
      <w:r w:rsidRPr="00A5389D">
        <w:rPr>
          <w:rFonts w:ascii="Times New Roman" w:hAnsi="Times New Roman"/>
          <w:sz w:val="18"/>
          <w:szCs w:val="18"/>
          <w:lang w:val="fr-BE"/>
        </w:rPr>
        <w:t xml:space="preserve"> </w:t>
      </w:r>
      <w:r w:rsidR="00B17B8A">
        <w:rPr>
          <w:rFonts w:ascii="Times New Roman" w:hAnsi="Times New Roman"/>
          <w:sz w:val="18"/>
          <w:szCs w:val="18"/>
          <w:lang w:val="fr-BE"/>
        </w:rPr>
        <w:t xml:space="preserve">dans EURIPIDE…, </w:t>
      </w:r>
      <w:r w:rsidRPr="00A5389D">
        <w:rPr>
          <w:rFonts w:ascii="Times New Roman" w:hAnsi="Times New Roman"/>
          <w:i/>
          <w:sz w:val="18"/>
          <w:szCs w:val="18"/>
          <w:lang w:val="fr-BE"/>
        </w:rPr>
        <w:t>o</w:t>
      </w:r>
      <w:r w:rsidR="00B17B8A">
        <w:rPr>
          <w:rFonts w:ascii="Times New Roman" w:hAnsi="Times New Roman"/>
          <w:i/>
          <w:sz w:val="18"/>
          <w:szCs w:val="18"/>
          <w:lang w:val="fr-BE"/>
        </w:rPr>
        <w:t>p</w:t>
      </w:r>
      <w:r w:rsidRPr="00A5389D">
        <w:rPr>
          <w:rFonts w:ascii="Times New Roman" w:hAnsi="Times New Roman"/>
          <w:i/>
          <w:sz w:val="18"/>
          <w:szCs w:val="18"/>
          <w:lang w:val="fr-BE"/>
        </w:rPr>
        <w:t>. cit</w:t>
      </w:r>
      <w:r w:rsidRPr="00A5389D">
        <w:rPr>
          <w:rFonts w:ascii="Times New Roman" w:hAnsi="Times New Roman"/>
          <w:sz w:val="18"/>
          <w:szCs w:val="18"/>
          <w:lang w:val="fr-BE"/>
        </w:rPr>
        <w:t>., p.</w:t>
      </w:r>
      <w:r w:rsidR="00B17B8A">
        <w:rPr>
          <w:rFonts w:ascii="Times New Roman" w:hAnsi="Times New Roman"/>
          <w:sz w:val="18"/>
          <w:szCs w:val="18"/>
          <w:lang w:val="fr-BE"/>
        </w:rPr>
        <w:t xml:space="preserve"> 129.</w:t>
      </w:r>
      <w:r w:rsidRPr="00A5389D">
        <w:rPr>
          <w:rFonts w:ascii="Times New Roman" w:hAnsi="Times New Roman"/>
          <w:sz w:val="18"/>
          <w:szCs w:val="18"/>
          <w:lang w:val="fr-BE"/>
        </w:rPr>
        <w:t> </w:t>
      </w:r>
    </w:p>
  </w:footnote>
  <w:footnote w:id="17">
    <w:p w:rsidR="00101815" w:rsidRPr="00A5389D" w:rsidRDefault="00101815" w:rsidP="002F17BF">
      <w:pPr>
        <w:pStyle w:val="Notedebasdepage"/>
        <w:jc w:val="both"/>
        <w:rPr>
          <w:rFonts w:ascii="Times New Roman" w:hAnsi="Times New Roman"/>
          <w:sz w:val="18"/>
          <w:szCs w:val="18"/>
        </w:rPr>
      </w:pPr>
      <w:r w:rsidRPr="00A5389D">
        <w:rPr>
          <w:rStyle w:val="Appelnotedebasdep"/>
          <w:rFonts w:ascii="Times New Roman" w:hAnsi="Times New Roman"/>
          <w:sz w:val="18"/>
          <w:szCs w:val="18"/>
        </w:rPr>
        <w:footnoteRef/>
      </w:r>
      <w:r w:rsidRPr="00A5389D">
        <w:rPr>
          <w:rFonts w:ascii="Times New Roman" w:hAnsi="Times New Roman"/>
          <w:sz w:val="18"/>
          <w:szCs w:val="18"/>
        </w:rPr>
        <w:t xml:space="preserve"> L’hypocrisie salutaire de Fatima peut la faire passer pour schizophrène mais, schizophrène, Rachid / Richard ne l’est-il pas lui-même ? Aussi le titre du roman est-il à double sens : l’hypocrite est le/la mécréant.e qui veut se faire passer pour bon.ne musulman.e, le châtiment venant soit des islamistes soit de Fatima, fille préférée du prophète Mahomet qui, selon un hadith, aurait déclaré : </w:t>
      </w:r>
      <w:r w:rsidRPr="00A5389D">
        <w:rPr>
          <w:rFonts w:ascii="Times New Roman" w:hAnsi="Times New Roman"/>
          <w:sz w:val="18"/>
          <w:szCs w:val="18"/>
          <w:shd w:val="clear" w:color="auto" w:fill="FFFFFF"/>
        </w:rPr>
        <w:t>« Fatimazahra est une partie de moi, et celui qui met Fatimazahra en colère, c'est moi qu’il met en colère » (</w:t>
      </w:r>
      <w:r w:rsidRPr="00A5389D">
        <w:rPr>
          <w:rFonts w:ascii="Times New Roman" w:hAnsi="Times New Roman"/>
          <w:sz w:val="18"/>
          <w:szCs w:val="18"/>
        </w:rPr>
        <w:t>Wikipedia)</w:t>
      </w:r>
    </w:p>
  </w:footnote>
  <w:footnote w:id="18">
    <w:p w:rsidR="00101815" w:rsidRPr="002F17BF" w:rsidRDefault="00101815" w:rsidP="00A5389D">
      <w:pPr>
        <w:pStyle w:val="Notedebasdepage"/>
        <w:jc w:val="both"/>
        <w:rPr>
          <w:rFonts w:ascii="Times New Roman" w:hAnsi="Times New Roman"/>
          <w:i/>
          <w:sz w:val="18"/>
          <w:szCs w:val="18"/>
          <w:lang w:val="fr-BE"/>
        </w:rPr>
      </w:pPr>
      <w:r w:rsidRPr="00A5389D">
        <w:rPr>
          <w:rStyle w:val="Appelnotedebasdep"/>
          <w:rFonts w:ascii="Times New Roman" w:hAnsi="Times New Roman"/>
          <w:sz w:val="18"/>
          <w:szCs w:val="18"/>
        </w:rPr>
        <w:footnoteRef/>
      </w:r>
      <w:r w:rsidRPr="00A5389D">
        <w:rPr>
          <w:rFonts w:ascii="Times New Roman" w:hAnsi="Times New Roman"/>
          <w:sz w:val="18"/>
          <w:szCs w:val="18"/>
        </w:rPr>
        <w:t xml:space="preserve"> </w:t>
      </w:r>
      <w:r w:rsidRPr="00A5389D">
        <w:rPr>
          <w:rFonts w:ascii="Times New Roman" w:hAnsi="Times New Roman"/>
          <w:sz w:val="18"/>
          <w:szCs w:val="18"/>
          <w:lang w:val="fr-BE"/>
        </w:rPr>
        <w:t xml:space="preserve">Geneviève Lhermitte, condamnée à perpétuité en 2008 pour un quintuple infanticide, fait encore la une de l’actualité : en février 2017, la détenue la plus célèbre de Belgique peut prétendre à une libération conditionnelle, d’autant qu’elle s’est remariée en septembre 2015. </w:t>
      </w:r>
      <w:r w:rsidR="002F17BF">
        <w:rPr>
          <w:rFonts w:ascii="Times New Roman" w:hAnsi="Times New Roman"/>
          <w:sz w:val="18"/>
          <w:szCs w:val="18"/>
          <w:lang w:val="fr-BE"/>
        </w:rPr>
        <w:t xml:space="preserve">Voir notamment « Geneviève Lhermitte demande sa libération conditionnelle », dans </w:t>
      </w:r>
      <w:r w:rsidR="002F17BF" w:rsidRPr="002F17BF">
        <w:rPr>
          <w:rFonts w:ascii="Times New Roman" w:hAnsi="Times New Roman"/>
          <w:i/>
          <w:sz w:val="18"/>
          <w:szCs w:val="18"/>
          <w:lang w:val="fr-BE"/>
        </w:rPr>
        <w:t>Le Soir</w:t>
      </w:r>
      <w:r w:rsidR="002F17BF">
        <w:rPr>
          <w:rFonts w:ascii="Times New Roman" w:hAnsi="Times New Roman"/>
          <w:sz w:val="18"/>
          <w:szCs w:val="18"/>
          <w:lang w:val="fr-BE"/>
        </w:rPr>
        <w:t>, 28 février 2017. En ligne sur Lesoir.be.</w:t>
      </w:r>
      <w:r w:rsidR="002F17BF">
        <w:rPr>
          <w:rFonts w:ascii="Times New Roman" w:hAnsi="Times New Roman"/>
          <w:i/>
          <w:sz w:val="18"/>
          <w:szCs w:val="18"/>
          <w:lang w:val="fr-BE"/>
        </w:rPr>
        <w:t xml:space="preserve"> </w:t>
      </w:r>
    </w:p>
  </w:footnote>
  <w:footnote w:id="19">
    <w:p w:rsidR="00101815" w:rsidRPr="00A5389D" w:rsidRDefault="00101815" w:rsidP="00A5389D">
      <w:pPr>
        <w:jc w:val="both"/>
        <w:rPr>
          <w:rFonts w:ascii="Times New Roman" w:hAnsi="Times New Roman"/>
          <w:sz w:val="18"/>
          <w:szCs w:val="18"/>
          <w:lang w:val="fr-BE"/>
        </w:rPr>
      </w:pPr>
      <w:r w:rsidRPr="00A5389D">
        <w:rPr>
          <w:rStyle w:val="Appelnotedebasdep"/>
          <w:rFonts w:ascii="Times New Roman" w:hAnsi="Times New Roman"/>
          <w:sz w:val="18"/>
          <w:szCs w:val="18"/>
        </w:rPr>
        <w:footnoteRef/>
      </w:r>
      <w:r w:rsidRPr="00A5389D">
        <w:rPr>
          <w:rFonts w:ascii="Times New Roman" w:hAnsi="Times New Roman"/>
          <w:sz w:val="18"/>
          <w:szCs w:val="18"/>
        </w:rPr>
        <w:t xml:space="preserve"> </w:t>
      </w:r>
      <w:r w:rsidRPr="00A5389D">
        <w:rPr>
          <w:rFonts w:ascii="Times New Roman" w:hAnsi="Times New Roman"/>
          <w:sz w:val="18"/>
          <w:szCs w:val="18"/>
          <w:lang w:val="fr-BE"/>
        </w:rPr>
        <w:t xml:space="preserve">Michèle DANCOURT, Alain MOREAU et Patrick WERLY, « Médée », dans Pierre BRUNEL, </w:t>
      </w:r>
      <w:r w:rsidRPr="00A5389D">
        <w:rPr>
          <w:rFonts w:ascii="Times New Roman" w:hAnsi="Times New Roman"/>
          <w:i/>
          <w:sz w:val="18"/>
          <w:szCs w:val="18"/>
          <w:lang w:val="fr-BE"/>
        </w:rPr>
        <w:t>Dictionnaire des mythes féminins</w:t>
      </w:r>
      <w:r w:rsidRPr="00A5389D">
        <w:rPr>
          <w:rFonts w:ascii="Times New Roman" w:hAnsi="Times New Roman"/>
          <w:sz w:val="18"/>
          <w:szCs w:val="18"/>
          <w:lang w:val="fr-BE"/>
        </w:rPr>
        <w:t xml:space="preserve">, Paris, Éditions du Rocher, 2002, pp. 1280-1295 ; </w:t>
      </w:r>
      <w:r w:rsidRPr="00A5389D">
        <w:rPr>
          <w:rFonts w:ascii="Times New Roman" w:hAnsi="Times New Roman"/>
          <w:sz w:val="18"/>
          <w:szCs w:val="18"/>
        </w:rPr>
        <w:t xml:space="preserve">Alain MOREAU, </w:t>
      </w:r>
      <w:r w:rsidRPr="00A5389D">
        <w:rPr>
          <w:rFonts w:ascii="Times New Roman" w:hAnsi="Times New Roman"/>
          <w:i/>
          <w:sz w:val="18"/>
          <w:szCs w:val="18"/>
        </w:rPr>
        <w:t>Le mythe de Jason et Médée, le va-nu-pied et la sorcière</w:t>
      </w:r>
      <w:r w:rsidRPr="00A5389D">
        <w:rPr>
          <w:rFonts w:ascii="Times New Roman" w:hAnsi="Times New Roman"/>
          <w:sz w:val="18"/>
          <w:szCs w:val="18"/>
        </w:rPr>
        <w:t xml:space="preserve">, Paris, Belles Lettres, 1994, p. 52 ; </w:t>
      </w:r>
      <w:r w:rsidRPr="00A5389D">
        <w:rPr>
          <w:rFonts w:ascii="Times New Roman" w:hAnsi="Times New Roman"/>
          <w:sz w:val="18"/>
          <w:szCs w:val="18"/>
          <w:lang w:val="fr-BE"/>
        </w:rPr>
        <w:t xml:space="preserve">Véronique LÉONARD-ROQUES, « Les enfant de Médée dans la littérature moderne », dans Liana NISSIM et Alessandra PREDA, </w:t>
      </w:r>
      <w:r w:rsidRPr="00A5389D">
        <w:rPr>
          <w:rFonts w:ascii="Times New Roman" w:hAnsi="Times New Roman"/>
          <w:i/>
          <w:sz w:val="18"/>
          <w:szCs w:val="18"/>
          <w:lang w:val="fr-BE"/>
        </w:rPr>
        <w:t>Magia, gelosia, vendetta, il mito di Medea nelle lettere francesi</w:t>
      </w:r>
      <w:r w:rsidRPr="00A5389D">
        <w:rPr>
          <w:rFonts w:ascii="Times New Roman" w:hAnsi="Times New Roman"/>
          <w:sz w:val="18"/>
          <w:szCs w:val="18"/>
          <w:lang w:val="fr-BE"/>
        </w:rPr>
        <w:t>, Milano, Cisalpino, 2006, pp.283-300.</w:t>
      </w:r>
    </w:p>
  </w:footnote>
  <w:footnote w:id="20">
    <w:p w:rsidR="00101815" w:rsidRPr="00A5389D" w:rsidRDefault="00101815" w:rsidP="00A5389D">
      <w:pPr>
        <w:pStyle w:val="Notedebasdepage"/>
        <w:jc w:val="both"/>
        <w:rPr>
          <w:rFonts w:ascii="Times New Roman" w:hAnsi="Times New Roman"/>
          <w:sz w:val="18"/>
          <w:szCs w:val="18"/>
          <w:lang w:val="fr-BE"/>
        </w:rPr>
      </w:pPr>
      <w:r w:rsidRPr="00A5389D">
        <w:rPr>
          <w:rStyle w:val="Appelnotedebasdep"/>
          <w:rFonts w:ascii="Times New Roman" w:hAnsi="Times New Roman"/>
          <w:sz w:val="18"/>
          <w:szCs w:val="18"/>
        </w:rPr>
        <w:footnoteRef/>
      </w:r>
      <w:r w:rsidRPr="00A5389D">
        <w:rPr>
          <w:rFonts w:ascii="Times New Roman" w:hAnsi="Times New Roman"/>
          <w:sz w:val="18"/>
          <w:szCs w:val="18"/>
          <w:lang w:val="fr-BE"/>
        </w:rPr>
        <w:t> </w:t>
      </w:r>
      <w:r w:rsidR="00C90605" w:rsidRPr="00A5389D">
        <w:rPr>
          <w:rFonts w:ascii="Times New Roman" w:hAnsi="Times New Roman"/>
          <w:sz w:val="18"/>
          <w:szCs w:val="18"/>
          <w:lang w:val="fr-BE"/>
        </w:rPr>
        <w:t>Marie DELCOURT,</w:t>
      </w:r>
      <w:r w:rsidR="00030098">
        <w:rPr>
          <w:rFonts w:ascii="Times New Roman" w:hAnsi="Times New Roman"/>
          <w:sz w:val="18"/>
          <w:szCs w:val="18"/>
          <w:lang w:val="fr-BE"/>
        </w:rPr>
        <w:t xml:space="preserve"> dans</w:t>
      </w:r>
      <w:r w:rsidR="00C90605" w:rsidRPr="00A5389D">
        <w:rPr>
          <w:rFonts w:ascii="Times New Roman" w:hAnsi="Times New Roman"/>
          <w:i/>
          <w:sz w:val="18"/>
          <w:szCs w:val="18"/>
          <w:lang w:val="fr-BE"/>
        </w:rPr>
        <w:t xml:space="preserve"> </w:t>
      </w:r>
      <w:r w:rsidR="00C90605" w:rsidRPr="00A5389D">
        <w:rPr>
          <w:rFonts w:ascii="Times New Roman" w:hAnsi="Times New Roman"/>
          <w:sz w:val="18"/>
          <w:szCs w:val="18"/>
          <w:lang w:val="fr-BE"/>
        </w:rPr>
        <w:t>E</w:t>
      </w:r>
      <w:r w:rsidR="00B17B8A">
        <w:rPr>
          <w:rFonts w:ascii="Times New Roman" w:hAnsi="Times New Roman"/>
          <w:sz w:val="18"/>
          <w:szCs w:val="18"/>
          <w:lang w:val="fr-BE"/>
        </w:rPr>
        <w:t>URIPIDE</w:t>
      </w:r>
      <w:r w:rsidR="00C90605" w:rsidRPr="00A5389D">
        <w:rPr>
          <w:rFonts w:ascii="Times New Roman" w:hAnsi="Times New Roman"/>
          <w:sz w:val="18"/>
          <w:szCs w:val="18"/>
          <w:lang w:val="fr-BE"/>
        </w:rPr>
        <w:t xml:space="preserve">, </w:t>
      </w:r>
      <w:r w:rsidR="00C90605" w:rsidRPr="00A5389D">
        <w:rPr>
          <w:rFonts w:ascii="Times New Roman" w:hAnsi="Times New Roman"/>
          <w:i/>
          <w:sz w:val="18"/>
          <w:szCs w:val="18"/>
          <w:lang w:val="fr-BE"/>
        </w:rPr>
        <w:t>op. cit.</w:t>
      </w:r>
      <w:r w:rsidR="00C90605" w:rsidRPr="00A5389D">
        <w:rPr>
          <w:rFonts w:ascii="Times New Roman" w:hAnsi="Times New Roman"/>
          <w:sz w:val="18"/>
          <w:szCs w:val="18"/>
          <w:lang w:val="fr-BE"/>
        </w:rPr>
        <w:t>,</w:t>
      </w:r>
      <w:r w:rsidRPr="00A5389D">
        <w:rPr>
          <w:rFonts w:ascii="Times New Roman" w:hAnsi="Times New Roman"/>
          <w:sz w:val="18"/>
          <w:szCs w:val="18"/>
          <w:lang w:val="fr-BE"/>
        </w:rPr>
        <w:t xml:space="preserve"> p. 129. Marie Delcourt est aussi l’auteure d’une </w:t>
      </w:r>
      <w:r w:rsidRPr="00A5389D">
        <w:rPr>
          <w:rFonts w:ascii="Times New Roman" w:hAnsi="Times New Roman"/>
          <w:i/>
          <w:sz w:val="18"/>
          <w:szCs w:val="18"/>
          <w:lang w:val="fr-BE"/>
        </w:rPr>
        <w:t>Vie d’Euripide</w:t>
      </w:r>
      <w:r w:rsidRPr="00A5389D">
        <w:rPr>
          <w:rFonts w:ascii="Times New Roman" w:hAnsi="Times New Roman"/>
          <w:sz w:val="18"/>
          <w:szCs w:val="18"/>
          <w:lang w:val="fr-BE"/>
        </w:rPr>
        <w:t>, Paris, Gallimard, 1930. Rééd. Bruxelles, Labor, « Espace Nord », 2004.</w:t>
      </w:r>
    </w:p>
  </w:footnote>
  <w:footnote w:id="21">
    <w:p w:rsidR="006409FC" w:rsidRPr="00A5389D" w:rsidRDefault="006409FC" w:rsidP="00A5389D">
      <w:pPr>
        <w:shd w:val="clear" w:color="auto" w:fill="FFFFFF"/>
        <w:spacing w:before="100" w:beforeAutospacing="1" w:after="24"/>
        <w:jc w:val="both"/>
        <w:rPr>
          <w:rFonts w:ascii="Times New Roman" w:hAnsi="Times New Roman"/>
          <w:sz w:val="18"/>
          <w:szCs w:val="18"/>
          <w:lang w:val="fr-BE" w:eastAsia="fr-BE"/>
        </w:rPr>
      </w:pPr>
      <w:r w:rsidRPr="00A5389D">
        <w:rPr>
          <w:rStyle w:val="Appelnotedebasdep"/>
          <w:rFonts w:ascii="Times New Roman" w:hAnsi="Times New Roman"/>
          <w:sz w:val="18"/>
          <w:szCs w:val="18"/>
        </w:rPr>
        <w:footnoteRef/>
      </w:r>
      <w:r w:rsidRPr="00A5389D">
        <w:rPr>
          <w:rFonts w:ascii="Times New Roman" w:hAnsi="Times New Roman"/>
          <w:sz w:val="18"/>
          <w:szCs w:val="18"/>
        </w:rPr>
        <w:t xml:space="preserve"> </w:t>
      </w:r>
      <w:r w:rsidRPr="00A5389D">
        <w:rPr>
          <w:rFonts w:ascii="Times New Roman" w:hAnsi="Times New Roman"/>
          <w:sz w:val="18"/>
          <w:szCs w:val="18"/>
          <w:lang w:val="fr-BE" w:eastAsia="fr-BE"/>
        </w:rPr>
        <w:t>C</w:t>
      </w:r>
      <w:r w:rsidR="00492FD7" w:rsidRPr="00A5389D">
        <w:rPr>
          <w:rFonts w:ascii="Times New Roman" w:hAnsi="Times New Roman"/>
          <w:sz w:val="18"/>
          <w:szCs w:val="18"/>
          <w:lang w:val="fr-BE" w:eastAsia="fr-BE"/>
        </w:rPr>
        <w:t>HARITON</w:t>
      </w:r>
      <w:r w:rsidRPr="00A5389D">
        <w:rPr>
          <w:rFonts w:ascii="Times New Roman" w:hAnsi="Times New Roman"/>
          <w:sz w:val="18"/>
          <w:szCs w:val="18"/>
          <w:lang w:val="fr-BE" w:eastAsia="fr-BE"/>
        </w:rPr>
        <w:t>, </w:t>
      </w:r>
      <w:r w:rsidRPr="00A5389D">
        <w:rPr>
          <w:rFonts w:ascii="Times New Roman" w:hAnsi="Times New Roman"/>
          <w:i/>
          <w:iCs/>
          <w:sz w:val="18"/>
          <w:szCs w:val="18"/>
          <w:lang w:val="fr-BE" w:eastAsia="fr-BE"/>
        </w:rPr>
        <w:t>Le Roman de Chairéas et de Callirhoé</w:t>
      </w:r>
      <w:r w:rsidRPr="00A5389D">
        <w:rPr>
          <w:rFonts w:ascii="Times New Roman" w:hAnsi="Times New Roman"/>
          <w:sz w:val="18"/>
          <w:szCs w:val="18"/>
          <w:lang w:val="fr-BE" w:eastAsia="fr-BE"/>
        </w:rPr>
        <w:t xml:space="preserve">, Paris, Les Belles Lettres, Collection universitaire de France (CUF), 1979 ou Pierre GRIMAL, </w:t>
      </w:r>
      <w:r w:rsidRPr="00A5389D">
        <w:rPr>
          <w:rFonts w:ascii="Times New Roman" w:hAnsi="Times New Roman"/>
          <w:i/>
          <w:sz w:val="18"/>
          <w:szCs w:val="18"/>
          <w:lang w:val="fr-BE" w:eastAsia="fr-BE"/>
        </w:rPr>
        <w:t>Romans grecs et latins</w:t>
      </w:r>
      <w:r w:rsidRPr="00A5389D">
        <w:rPr>
          <w:rFonts w:ascii="Times New Roman" w:hAnsi="Times New Roman"/>
          <w:sz w:val="18"/>
          <w:szCs w:val="18"/>
          <w:lang w:val="fr-BE" w:eastAsia="fr-BE"/>
        </w:rPr>
        <w:t>, Paris, Gallimard, « Bibliothèque de la Pléiade », 1958.</w:t>
      </w:r>
      <w:r w:rsidR="00492FD7" w:rsidRPr="00A5389D">
        <w:rPr>
          <w:rFonts w:ascii="Times New Roman" w:hAnsi="Times New Roman"/>
          <w:sz w:val="18"/>
          <w:szCs w:val="18"/>
          <w:lang w:val="fr-BE" w:eastAsia="fr-BE"/>
        </w:rPr>
        <w:t xml:space="preserve"> Cité par Marie-Adélaïde Debray, « Orphée et Médée. Approche comparative de deux gestes mythiques », </w:t>
      </w:r>
      <w:r w:rsidR="00030098">
        <w:rPr>
          <w:rFonts w:ascii="Times New Roman" w:hAnsi="Times New Roman"/>
          <w:sz w:val="18"/>
          <w:szCs w:val="18"/>
          <w:lang w:val="fr-BE" w:eastAsia="fr-BE"/>
        </w:rPr>
        <w:t xml:space="preserve">dans </w:t>
      </w:r>
      <w:r w:rsidR="00492FD7" w:rsidRPr="00A5389D">
        <w:rPr>
          <w:rFonts w:ascii="Times New Roman" w:hAnsi="Times New Roman"/>
          <w:i/>
          <w:sz w:val="18"/>
          <w:szCs w:val="18"/>
          <w:lang w:val="fr-BE" w:eastAsia="fr-BE"/>
        </w:rPr>
        <w:t xml:space="preserve">Folia electronica </w:t>
      </w:r>
      <w:r w:rsidR="00492FD7" w:rsidRPr="00A5389D">
        <w:rPr>
          <w:rFonts w:ascii="Times New Roman" w:hAnsi="Times New Roman"/>
          <w:sz w:val="18"/>
          <w:szCs w:val="18"/>
          <w:lang w:val="fr-BE" w:eastAsia="fr-BE"/>
        </w:rPr>
        <w:t xml:space="preserve">(Louvain-la-Neuve), n° 4, juillet-décembre 2002, s. p. En ligne : </w:t>
      </w:r>
      <w:hyperlink r:id="rId1" w:history="1">
        <w:r w:rsidR="00492FD7" w:rsidRPr="00A5389D">
          <w:rPr>
            <w:rStyle w:val="Lienhypertexte"/>
            <w:rFonts w:ascii="Times New Roman" w:hAnsi="Times New Roman"/>
            <w:color w:val="auto"/>
            <w:sz w:val="18"/>
            <w:szCs w:val="18"/>
            <w:u w:val="none"/>
            <w:lang w:val="fr-BE" w:eastAsia="fr-BE"/>
          </w:rPr>
          <w:t>bcs.fltr.ucl.ac.be/FE/04/medee.html</w:t>
        </w:r>
      </w:hyperlink>
      <w:r w:rsidR="00492FD7" w:rsidRPr="00A5389D">
        <w:rPr>
          <w:rFonts w:ascii="Times New Roman" w:hAnsi="Times New Roman"/>
          <w:sz w:val="18"/>
          <w:szCs w:val="18"/>
          <w:lang w:val="fr-BE" w:eastAsia="fr-BE"/>
        </w:rPr>
        <w:t xml:space="preserve">. </w:t>
      </w:r>
    </w:p>
    <w:p w:rsidR="006409FC" w:rsidRPr="00A5389D" w:rsidRDefault="006409FC" w:rsidP="00A5389D">
      <w:pPr>
        <w:pStyle w:val="Notedebasdepage"/>
        <w:jc w:val="both"/>
        <w:rPr>
          <w:rFonts w:ascii="Times New Roman" w:hAnsi="Times New Roman"/>
          <w:sz w:val="18"/>
          <w:szCs w:val="18"/>
          <w:lang w:val="fr-BE"/>
        </w:rPr>
      </w:pPr>
    </w:p>
  </w:footnote>
  <w:footnote w:id="22">
    <w:p w:rsidR="00101815" w:rsidRPr="00A5389D" w:rsidRDefault="00101815" w:rsidP="00030098">
      <w:pPr>
        <w:pStyle w:val="Notedebasdepage"/>
        <w:jc w:val="both"/>
        <w:rPr>
          <w:rFonts w:ascii="Times New Roman" w:hAnsi="Times New Roman"/>
          <w:sz w:val="18"/>
          <w:szCs w:val="18"/>
        </w:rPr>
      </w:pPr>
      <w:r w:rsidRPr="00A5389D">
        <w:rPr>
          <w:rStyle w:val="Appelnotedebasdep"/>
          <w:rFonts w:ascii="Times New Roman" w:hAnsi="Times New Roman"/>
          <w:sz w:val="18"/>
          <w:szCs w:val="18"/>
        </w:rPr>
        <w:footnoteRef/>
      </w:r>
      <w:r w:rsidRPr="00A5389D">
        <w:rPr>
          <w:rFonts w:ascii="Times New Roman" w:hAnsi="Times New Roman"/>
          <w:sz w:val="18"/>
          <w:szCs w:val="18"/>
        </w:rPr>
        <w:t xml:space="preserve"> Elle a tenté en vain de reserrer les cuisses puis de remettre en place le fœtus tombé sur le parquet souillé… (p. 188)</w:t>
      </w:r>
    </w:p>
  </w:footnote>
  <w:footnote w:id="23">
    <w:p w:rsidR="00101815" w:rsidRPr="00A5389D" w:rsidRDefault="00101815" w:rsidP="006B5ACE">
      <w:pPr>
        <w:jc w:val="both"/>
        <w:rPr>
          <w:rFonts w:ascii="Times New Roman" w:hAnsi="Times New Roman"/>
          <w:sz w:val="18"/>
          <w:szCs w:val="18"/>
        </w:rPr>
      </w:pPr>
      <w:r w:rsidRPr="00A5389D">
        <w:rPr>
          <w:rStyle w:val="Appelnotedebasdep"/>
          <w:rFonts w:ascii="Times New Roman" w:hAnsi="Times New Roman"/>
          <w:sz w:val="18"/>
          <w:szCs w:val="18"/>
        </w:rPr>
        <w:footnoteRef/>
      </w:r>
      <w:r w:rsidRPr="00A5389D">
        <w:rPr>
          <w:rFonts w:ascii="Times New Roman" w:hAnsi="Times New Roman"/>
          <w:sz w:val="18"/>
          <w:szCs w:val="18"/>
        </w:rPr>
        <w:t xml:space="preserve"> On parle de troubles de stress pos</w:t>
      </w:r>
      <w:r w:rsidR="006B5ACE">
        <w:rPr>
          <w:rFonts w:ascii="Times New Roman" w:hAnsi="Times New Roman"/>
          <w:sz w:val="18"/>
          <w:szCs w:val="18"/>
        </w:rPr>
        <w:t>t-traumatique quand le patient</w:t>
      </w:r>
      <w:r w:rsidRPr="00A5389D">
        <w:rPr>
          <w:rFonts w:ascii="Times New Roman" w:hAnsi="Times New Roman"/>
          <w:sz w:val="18"/>
          <w:szCs w:val="18"/>
        </w:rPr>
        <w:t> </w:t>
      </w:r>
      <w:r w:rsidRPr="00A5389D">
        <w:rPr>
          <w:rFonts w:ascii="Times New Roman" w:hAnsi="Times New Roman"/>
          <w:sz w:val="18"/>
          <w:szCs w:val="18"/>
          <w:shd w:val="clear" w:color="auto" w:fill="FFFFFF"/>
        </w:rPr>
        <w:t>a vécu, a été témoin ou a été confronté à un évènement ou à des événements durant lesquels son intégrité physique ou celle d’autrui a pu être réellement ou potentiellement menacée à cause de blessures graves ou de ri</w:t>
      </w:r>
      <w:r w:rsidR="006B5ACE">
        <w:rPr>
          <w:rFonts w:ascii="Times New Roman" w:hAnsi="Times New Roman"/>
          <w:sz w:val="18"/>
          <w:szCs w:val="18"/>
          <w:shd w:val="clear" w:color="auto" w:fill="FFFFFF"/>
        </w:rPr>
        <w:t>sques de blessures ou de mort.</w:t>
      </w:r>
      <w:r w:rsidRPr="00A5389D">
        <w:rPr>
          <w:rFonts w:ascii="Times New Roman" w:hAnsi="Times New Roman"/>
          <w:sz w:val="18"/>
          <w:szCs w:val="18"/>
          <w:shd w:val="clear" w:color="auto" w:fill="FFFFFF"/>
        </w:rPr>
        <w:t xml:space="preserve"> </w:t>
      </w:r>
      <w:r w:rsidR="006B5ACE">
        <w:rPr>
          <w:rFonts w:ascii="Times New Roman" w:hAnsi="Times New Roman"/>
          <w:sz w:val="18"/>
          <w:szCs w:val="18"/>
        </w:rPr>
        <w:t xml:space="preserve">Voir notamment « État de stress post-traumatique (ESPT) », en ligne sur le site de l’Institut universitaire en santé mentale de Montréal, </w:t>
      </w:r>
      <w:r w:rsidR="006B5ACE" w:rsidRPr="006B5ACE">
        <w:rPr>
          <w:rFonts w:ascii="Times New Roman" w:hAnsi="Times New Roman"/>
          <w:sz w:val="18"/>
          <w:szCs w:val="18"/>
        </w:rPr>
        <w:t>iusmm.ca</w:t>
      </w:r>
      <w:r w:rsidR="006B5ACE">
        <w:rPr>
          <w:rFonts w:ascii="Times New Roman" w:hAnsi="Times New Roman"/>
          <w:sz w:val="18"/>
          <w:szCs w:val="18"/>
        </w:rPr>
        <w:t>.</w:t>
      </w:r>
    </w:p>
  </w:footnote>
  <w:footnote w:id="24">
    <w:p w:rsidR="00101815" w:rsidRPr="00A5389D" w:rsidRDefault="00101815" w:rsidP="00A5389D">
      <w:pPr>
        <w:jc w:val="both"/>
        <w:rPr>
          <w:rFonts w:ascii="Times New Roman" w:hAnsi="Times New Roman"/>
          <w:sz w:val="18"/>
          <w:szCs w:val="18"/>
        </w:rPr>
      </w:pPr>
      <w:r w:rsidRPr="00A5389D">
        <w:rPr>
          <w:rStyle w:val="Appelnotedebasdep"/>
          <w:rFonts w:ascii="Times New Roman" w:hAnsi="Times New Roman"/>
          <w:sz w:val="18"/>
          <w:szCs w:val="18"/>
        </w:rPr>
        <w:footnoteRef/>
      </w:r>
      <w:r w:rsidRPr="00A5389D">
        <w:rPr>
          <w:rFonts w:ascii="Times New Roman" w:hAnsi="Times New Roman"/>
          <w:sz w:val="18"/>
          <w:szCs w:val="18"/>
        </w:rPr>
        <w:t xml:space="preserve"> Jean Marie Villegier assurait la mise en scène et Béatrice Massin, la chorégraphie. </w:t>
      </w:r>
    </w:p>
  </w:footnote>
  <w:footnote w:id="25">
    <w:p w:rsidR="00101815" w:rsidRPr="00A5389D" w:rsidRDefault="00101815" w:rsidP="00A5389D">
      <w:pPr>
        <w:pStyle w:val="Notedebasdepage"/>
        <w:jc w:val="both"/>
        <w:rPr>
          <w:rFonts w:ascii="Times New Roman" w:hAnsi="Times New Roman"/>
          <w:sz w:val="18"/>
          <w:szCs w:val="18"/>
          <w:lang w:val="fr-BE"/>
        </w:rPr>
      </w:pPr>
      <w:r w:rsidRPr="00A5389D">
        <w:rPr>
          <w:rStyle w:val="Appelnotedebasdep"/>
          <w:rFonts w:ascii="Times New Roman" w:hAnsi="Times New Roman"/>
          <w:sz w:val="18"/>
          <w:szCs w:val="18"/>
        </w:rPr>
        <w:footnoteRef/>
      </w:r>
      <w:r w:rsidRPr="00A5389D">
        <w:rPr>
          <w:rFonts w:ascii="Times New Roman" w:hAnsi="Times New Roman"/>
          <w:sz w:val="18"/>
          <w:szCs w:val="18"/>
        </w:rPr>
        <w:t xml:space="preserve"> Isabelle STENGERS, </w:t>
      </w:r>
      <w:r w:rsidRPr="00A5389D">
        <w:rPr>
          <w:rFonts w:ascii="Times New Roman" w:hAnsi="Times New Roman"/>
          <w:i/>
          <w:sz w:val="18"/>
          <w:szCs w:val="18"/>
        </w:rPr>
        <w:t>Souviens-toi que je suis Médée (Medea nunc sum)</w:t>
      </w:r>
      <w:r w:rsidRPr="00A5389D">
        <w:rPr>
          <w:rFonts w:ascii="Times New Roman" w:hAnsi="Times New Roman"/>
          <w:sz w:val="18"/>
          <w:szCs w:val="18"/>
        </w:rPr>
        <w:t>, Le Plessis-Robinson, Synthélabo, 1993, p. 7.</w:t>
      </w:r>
    </w:p>
  </w:footnote>
  <w:footnote w:id="26">
    <w:p w:rsidR="007F73F4" w:rsidRPr="00A5389D" w:rsidRDefault="007F73F4" w:rsidP="00A5389D">
      <w:pPr>
        <w:pStyle w:val="Notedebasdepage"/>
        <w:jc w:val="both"/>
        <w:rPr>
          <w:rFonts w:ascii="Times New Roman" w:hAnsi="Times New Roman"/>
          <w:sz w:val="18"/>
          <w:szCs w:val="18"/>
          <w:lang w:val="fr-BE"/>
        </w:rPr>
      </w:pPr>
      <w:r w:rsidRPr="00A5389D">
        <w:rPr>
          <w:rStyle w:val="Appelnotedebasdep"/>
          <w:rFonts w:ascii="Times New Roman" w:hAnsi="Times New Roman"/>
          <w:sz w:val="18"/>
          <w:szCs w:val="18"/>
        </w:rPr>
        <w:footnoteRef/>
      </w:r>
      <w:r w:rsidRPr="00A5389D">
        <w:rPr>
          <w:rFonts w:ascii="Times New Roman" w:hAnsi="Times New Roman"/>
          <w:sz w:val="18"/>
          <w:szCs w:val="18"/>
        </w:rPr>
        <w:t xml:space="preserve"> Florence FIXÉ, </w:t>
      </w:r>
      <w:r w:rsidRPr="00A5389D">
        <w:rPr>
          <w:rFonts w:ascii="Times New Roman" w:hAnsi="Times New Roman"/>
          <w:i/>
          <w:sz w:val="18"/>
          <w:szCs w:val="18"/>
        </w:rPr>
        <w:t>Médée, l’altérité consentie</w:t>
      </w:r>
      <w:r w:rsidRPr="00A5389D">
        <w:rPr>
          <w:rFonts w:ascii="Times New Roman" w:hAnsi="Times New Roman"/>
          <w:sz w:val="18"/>
          <w:szCs w:val="18"/>
        </w:rPr>
        <w:t>, Clermont-Ferrand, Presses Universitaires Blaise Pascal, 2010.</w:t>
      </w:r>
    </w:p>
  </w:footnote>
  <w:footnote w:id="27">
    <w:p w:rsidR="007F73F4" w:rsidRPr="00A5389D" w:rsidRDefault="007F73F4" w:rsidP="00A5389D">
      <w:pPr>
        <w:pStyle w:val="Notedebasdepage"/>
        <w:jc w:val="both"/>
        <w:rPr>
          <w:rFonts w:ascii="Times New Roman" w:hAnsi="Times New Roman"/>
          <w:sz w:val="18"/>
          <w:szCs w:val="18"/>
        </w:rPr>
      </w:pPr>
      <w:r w:rsidRPr="00A5389D">
        <w:rPr>
          <w:rStyle w:val="Appelnotedebasdep"/>
          <w:rFonts w:ascii="Times New Roman" w:hAnsi="Times New Roman"/>
          <w:sz w:val="18"/>
          <w:szCs w:val="18"/>
        </w:rPr>
        <w:footnoteRef/>
      </w:r>
      <w:r w:rsidRPr="00A5389D">
        <w:rPr>
          <w:rFonts w:ascii="Times New Roman" w:hAnsi="Times New Roman"/>
          <w:sz w:val="18"/>
          <w:szCs w:val="18"/>
          <w:lang w:val="fr-BE"/>
        </w:rPr>
        <w:t> </w:t>
      </w:r>
      <w:r w:rsidRPr="00A5389D">
        <w:rPr>
          <w:rFonts w:ascii="Times New Roman" w:hAnsi="Times New Roman"/>
          <w:sz w:val="18"/>
          <w:szCs w:val="18"/>
        </w:rPr>
        <w:t xml:space="preserve">Ute HEIDMANN, « Poétiques anciennes et modernes d’un mythe : Franca Rame, Diane Wakoski et Sylvia Plath (ré)écrivent Médée », dans Dominique KUNZ-WESTERHOFF (dir.), </w:t>
      </w:r>
      <w:r w:rsidRPr="00A5389D">
        <w:rPr>
          <w:rFonts w:ascii="Times New Roman" w:hAnsi="Times New Roman"/>
          <w:i/>
          <w:sz w:val="18"/>
          <w:szCs w:val="18"/>
        </w:rPr>
        <w:t>Mnémosynes. La réinvention des mythes chez les femmes écrivains</w:t>
      </w:r>
      <w:r w:rsidRPr="00A5389D">
        <w:rPr>
          <w:rFonts w:ascii="Times New Roman" w:hAnsi="Times New Roman"/>
          <w:sz w:val="18"/>
          <w:szCs w:val="18"/>
        </w:rPr>
        <w:t>, Genève, Georg Éditeur, 2008, pp. 153-168. Elle cite la dramaturge italienne Franca Rame : « Euripide, à notre avis, est l’auteur de tragédies grecques le plus progressiste qui soit. Il avait tout compris aux femmes, à leur condition, déjà à l’époque, et il n’y a pas peu d’années ! ».</w:t>
      </w:r>
    </w:p>
  </w:footnote>
  <w:footnote w:id="28">
    <w:p w:rsidR="00F92A3F" w:rsidRPr="00A5389D" w:rsidRDefault="00F92A3F" w:rsidP="00A5389D">
      <w:pPr>
        <w:pStyle w:val="Notedebasdepage"/>
        <w:jc w:val="both"/>
        <w:rPr>
          <w:rFonts w:ascii="Times New Roman" w:hAnsi="Times New Roman"/>
          <w:sz w:val="18"/>
          <w:szCs w:val="18"/>
          <w:lang w:val="fr-BE"/>
        </w:rPr>
      </w:pPr>
      <w:r w:rsidRPr="00A5389D">
        <w:rPr>
          <w:rStyle w:val="Appelnotedebasdep"/>
          <w:rFonts w:ascii="Times New Roman" w:hAnsi="Times New Roman"/>
          <w:sz w:val="18"/>
          <w:szCs w:val="18"/>
        </w:rPr>
        <w:footnoteRef/>
      </w:r>
      <w:r w:rsidRPr="00A5389D">
        <w:rPr>
          <w:rFonts w:ascii="Times New Roman" w:hAnsi="Times New Roman"/>
          <w:sz w:val="18"/>
          <w:szCs w:val="18"/>
        </w:rPr>
        <w:t xml:space="preserve"> Jean-Marie KLINKENBERG, </w:t>
      </w:r>
      <w:r w:rsidRPr="00A5389D">
        <w:rPr>
          <w:rFonts w:ascii="Times New Roman" w:hAnsi="Times New Roman"/>
          <w:i/>
          <w:sz w:val="18"/>
          <w:szCs w:val="18"/>
        </w:rPr>
        <w:t>Petites Mythologies belges</w:t>
      </w:r>
      <w:r w:rsidRPr="00A5389D">
        <w:rPr>
          <w:rFonts w:ascii="Times New Roman" w:hAnsi="Times New Roman"/>
          <w:sz w:val="18"/>
          <w:szCs w:val="18"/>
        </w:rPr>
        <w:t>, Paris, Les Impressions nouvelles, 2013, p. 150. On notera l’hommage à Roland Barthes.</w:t>
      </w:r>
    </w:p>
  </w:footnote>
  <w:footnote w:id="29">
    <w:p w:rsidR="00F92A3F" w:rsidRPr="00A5389D" w:rsidRDefault="00F92A3F" w:rsidP="00A5389D">
      <w:pPr>
        <w:pStyle w:val="Notedebasdepage"/>
        <w:jc w:val="both"/>
        <w:rPr>
          <w:rFonts w:ascii="Times New Roman" w:hAnsi="Times New Roman"/>
          <w:sz w:val="18"/>
          <w:szCs w:val="18"/>
          <w:lang w:val="fr-BE"/>
        </w:rPr>
      </w:pPr>
      <w:r w:rsidRPr="00A5389D">
        <w:rPr>
          <w:rStyle w:val="Appelnotedebasdep"/>
          <w:rFonts w:ascii="Times New Roman" w:hAnsi="Times New Roman"/>
          <w:sz w:val="18"/>
          <w:szCs w:val="18"/>
        </w:rPr>
        <w:footnoteRef/>
      </w:r>
      <w:r w:rsidR="0060571F">
        <w:rPr>
          <w:rFonts w:ascii="Times New Roman" w:hAnsi="Times New Roman"/>
          <w:sz w:val="18"/>
          <w:szCs w:val="18"/>
        </w:rPr>
        <w:t> </w:t>
      </w:r>
      <w:r w:rsidRPr="00A5389D">
        <w:rPr>
          <w:rFonts w:ascii="Times New Roman" w:hAnsi="Times New Roman"/>
          <w:sz w:val="18"/>
          <w:szCs w:val="18"/>
          <w:lang w:val="fr-BE"/>
        </w:rPr>
        <w:t>« Les mythes nous font la peau</w:t>
      </w:r>
      <w:r w:rsidR="00A5389D" w:rsidRPr="00A5389D">
        <w:rPr>
          <w:rFonts w:ascii="Times New Roman" w:hAnsi="Times New Roman"/>
          <w:sz w:val="18"/>
          <w:szCs w:val="18"/>
          <w:lang w:val="fr-BE"/>
        </w:rPr>
        <w:t>.</w:t>
      </w:r>
      <w:r w:rsidRPr="00A5389D">
        <w:rPr>
          <w:rFonts w:ascii="Times New Roman" w:hAnsi="Times New Roman"/>
          <w:sz w:val="18"/>
          <w:szCs w:val="18"/>
          <w:lang w:val="fr-BE"/>
        </w:rPr>
        <w:t xml:space="preserve"> », </w:t>
      </w:r>
      <w:r w:rsidRPr="00A5389D">
        <w:rPr>
          <w:rFonts w:ascii="Times New Roman" w:hAnsi="Times New Roman"/>
          <w:sz w:val="18"/>
          <w:szCs w:val="18"/>
        </w:rPr>
        <w:t>Hélè</w:t>
      </w:r>
      <w:r w:rsidRPr="00A5389D">
        <w:rPr>
          <w:rFonts w:ascii="Times New Roman" w:hAnsi="Times New Roman"/>
          <w:sz w:val="18"/>
          <w:szCs w:val="18"/>
          <w:lang w:val="de-DE"/>
        </w:rPr>
        <w:t xml:space="preserve">ne CIXOUS, Madeleine GAGNON &amp; Annie LECLERC, </w:t>
      </w:r>
      <w:r w:rsidRPr="00A5389D">
        <w:rPr>
          <w:rFonts w:ascii="Times New Roman" w:hAnsi="Times New Roman"/>
          <w:i/>
          <w:iCs/>
          <w:sz w:val="18"/>
          <w:szCs w:val="18"/>
        </w:rPr>
        <w:t>La Venue à l’écriture</w:t>
      </w:r>
      <w:r w:rsidR="00610ABF">
        <w:rPr>
          <w:rFonts w:ascii="Times New Roman" w:hAnsi="Times New Roman"/>
          <w:sz w:val="18"/>
          <w:szCs w:val="18"/>
        </w:rPr>
        <w:t>,</w:t>
      </w:r>
      <w:r w:rsidRPr="00A5389D">
        <w:rPr>
          <w:rFonts w:ascii="Times New Roman" w:hAnsi="Times New Roman"/>
          <w:sz w:val="18"/>
          <w:szCs w:val="18"/>
        </w:rPr>
        <w:t xml:space="preserve"> Paris, Union Générale d’Éditions, 1977, </w:t>
      </w:r>
      <w:r w:rsidR="00A5389D" w:rsidRPr="00A5389D">
        <w:rPr>
          <w:rFonts w:ascii="Times New Roman" w:hAnsi="Times New Roman"/>
          <w:sz w:val="18"/>
          <w:szCs w:val="18"/>
          <w:lang w:val="nl-NL"/>
        </w:rPr>
        <w:t>p.</w:t>
      </w:r>
      <w:r w:rsidRPr="00A5389D">
        <w:rPr>
          <w:rFonts w:ascii="Times New Roman" w:hAnsi="Times New Roman"/>
          <w:sz w:val="18"/>
          <w:szCs w:val="18"/>
          <w:lang w:val="nl-NL"/>
        </w:rPr>
        <w:t xml:space="preserve">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B16" w:rsidRDefault="00125B1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B16" w:rsidRDefault="00125B1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B16" w:rsidRDefault="00125B1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E35E5"/>
    <w:multiLevelType w:val="multilevel"/>
    <w:tmpl w:val="BFC0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5408D"/>
    <w:multiLevelType w:val="multilevel"/>
    <w:tmpl w:val="4192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B05101"/>
    <w:multiLevelType w:val="hybridMultilevel"/>
    <w:tmpl w:val="1A9C345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4C61126"/>
    <w:multiLevelType w:val="multilevel"/>
    <w:tmpl w:val="20F85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8732F1"/>
    <w:multiLevelType w:val="multilevel"/>
    <w:tmpl w:val="EF08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38781A"/>
    <w:multiLevelType w:val="multilevel"/>
    <w:tmpl w:val="9D0E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377582"/>
    <w:multiLevelType w:val="multilevel"/>
    <w:tmpl w:val="BFBA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35F"/>
    <w:rsid w:val="00001E92"/>
    <w:rsid w:val="0000285D"/>
    <w:rsid w:val="00026087"/>
    <w:rsid w:val="00026378"/>
    <w:rsid w:val="00030098"/>
    <w:rsid w:val="00030AB8"/>
    <w:rsid w:val="000419CA"/>
    <w:rsid w:val="00050751"/>
    <w:rsid w:val="0006190A"/>
    <w:rsid w:val="00063A78"/>
    <w:rsid w:val="00065358"/>
    <w:rsid w:val="0007567A"/>
    <w:rsid w:val="00083E15"/>
    <w:rsid w:val="000A0B3A"/>
    <w:rsid w:val="000A0FE9"/>
    <w:rsid w:val="000B5B85"/>
    <w:rsid w:val="000C4440"/>
    <w:rsid w:val="000C5DD2"/>
    <w:rsid w:val="000E3C16"/>
    <w:rsid w:val="000E5AA4"/>
    <w:rsid w:val="000E6E8D"/>
    <w:rsid w:val="000F3FC3"/>
    <w:rsid w:val="00101815"/>
    <w:rsid w:val="00101851"/>
    <w:rsid w:val="001026BA"/>
    <w:rsid w:val="0010777E"/>
    <w:rsid w:val="001119CF"/>
    <w:rsid w:val="00112914"/>
    <w:rsid w:val="00121F0F"/>
    <w:rsid w:val="00122CE1"/>
    <w:rsid w:val="00125B16"/>
    <w:rsid w:val="001402E9"/>
    <w:rsid w:val="00150742"/>
    <w:rsid w:val="0015291B"/>
    <w:rsid w:val="00153A18"/>
    <w:rsid w:val="00153AA7"/>
    <w:rsid w:val="0016026D"/>
    <w:rsid w:val="00161845"/>
    <w:rsid w:val="00165E6C"/>
    <w:rsid w:val="00180431"/>
    <w:rsid w:val="00183F0E"/>
    <w:rsid w:val="0018500D"/>
    <w:rsid w:val="00194440"/>
    <w:rsid w:val="001B30C4"/>
    <w:rsid w:val="001B7658"/>
    <w:rsid w:val="001C47FD"/>
    <w:rsid w:val="001C49D4"/>
    <w:rsid w:val="001C50E0"/>
    <w:rsid w:val="001E0D1B"/>
    <w:rsid w:val="001E2999"/>
    <w:rsid w:val="001E3603"/>
    <w:rsid w:val="001E4679"/>
    <w:rsid w:val="001F19DC"/>
    <w:rsid w:val="001F2FB3"/>
    <w:rsid w:val="001F73D6"/>
    <w:rsid w:val="002053B2"/>
    <w:rsid w:val="002102D2"/>
    <w:rsid w:val="00217AC1"/>
    <w:rsid w:val="00221D9F"/>
    <w:rsid w:val="00226893"/>
    <w:rsid w:val="002377F0"/>
    <w:rsid w:val="002403E3"/>
    <w:rsid w:val="00241F26"/>
    <w:rsid w:val="00242F4E"/>
    <w:rsid w:val="00246144"/>
    <w:rsid w:val="00256806"/>
    <w:rsid w:val="00261DE3"/>
    <w:rsid w:val="0027573A"/>
    <w:rsid w:val="002A4362"/>
    <w:rsid w:val="002C10EC"/>
    <w:rsid w:val="002C3DCE"/>
    <w:rsid w:val="002E0DD7"/>
    <w:rsid w:val="002F17BF"/>
    <w:rsid w:val="003144D8"/>
    <w:rsid w:val="00316474"/>
    <w:rsid w:val="00321320"/>
    <w:rsid w:val="003233C8"/>
    <w:rsid w:val="00323629"/>
    <w:rsid w:val="003276C5"/>
    <w:rsid w:val="00331AAC"/>
    <w:rsid w:val="00340A80"/>
    <w:rsid w:val="0035079E"/>
    <w:rsid w:val="00350E42"/>
    <w:rsid w:val="00357352"/>
    <w:rsid w:val="003758F3"/>
    <w:rsid w:val="0038020C"/>
    <w:rsid w:val="003836FF"/>
    <w:rsid w:val="003870F2"/>
    <w:rsid w:val="00387D96"/>
    <w:rsid w:val="0039767B"/>
    <w:rsid w:val="003A4287"/>
    <w:rsid w:val="003B723E"/>
    <w:rsid w:val="003C744F"/>
    <w:rsid w:val="003C78CE"/>
    <w:rsid w:val="003D162C"/>
    <w:rsid w:val="003D17D0"/>
    <w:rsid w:val="003D17E0"/>
    <w:rsid w:val="003E0593"/>
    <w:rsid w:val="003E5FEB"/>
    <w:rsid w:val="003F133C"/>
    <w:rsid w:val="003F54B5"/>
    <w:rsid w:val="00401CA5"/>
    <w:rsid w:val="00411683"/>
    <w:rsid w:val="004125CD"/>
    <w:rsid w:val="00413284"/>
    <w:rsid w:val="00415B5D"/>
    <w:rsid w:val="00437A24"/>
    <w:rsid w:val="004472BE"/>
    <w:rsid w:val="0045221C"/>
    <w:rsid w:val="00454156"/>
    <w:rsid w:val="00462F7F"/>
    <w:rsid w:val="00464CC2"/>
    <w:rsid w:val="00465FF4"/>
    <w:rsid w:val="004662E9"/>
    <w:rsid w:val="00470D6A"/>
    <w:rsid w:val="00474259"/>
    <w:rsid w:val="00484151"/>
    <w:rsid w:val="00484B69"/>
    <w:rsid w:val="0049230D"/>
    <w:rsid w:val="00492FD7"/>
    <w:rsid w:val="00496B74"/>
    <w:rsid w:val="004976C6"/>
    <w:rsid w:val="004B09EE"/>
    <w:rsid w:val="004B13B0"/>
    <w:rsid w:val="004C1BBF"/>
    <w:rsid w:val="004C3334"/>
    <w:rsid w:val="004D301F"/>
    <w:rsid w:val="004D7353"/>
    <w:rsid w:val="004E1C1F"/>
    <w:rsid w:val="004E4775"/>
    <w:rsid w:val="004E5AF6"/>
    <w:rsid w:val="004F09C4"/>
    <w:rsid w:val="004F15B2"/>
    <w:rsid w:val="004F40AC"/>
    <w:rsid w:val="00506FD1"/>
    <w:rsid w:val="005122F5"/>
    <w:rsid w:val="0051643D"/>
    <w:rsid w:val="00516825"/>
    <w:rsid w:val="00524775"/>
    <w:rsid w:val="00524D64"/>
    <w:rsid w:val="00526F45"/>
    <w:rsid w:val="0053101F"/>
    <w:rsid w:val="00531C5F"/>
    <w:rsid w:val="00532F1D"/>
    <w:rsid w:val="0053321C"/>
    <w:rsid w:val="00542F4D"/>
    <w:rsid w:val="00555F09"/>
    <w:rsid w:val="00557E8A"/>
    <w:rsid w:val="005701EC"/>
    <w:rsid w:val="0057209C"/>
    <w:rsid w:val="00574CD9"/>
    <w:rsid w:val="005774C5"/>
    <w:rsid w:val="005C4BCA"/>
    <w:rsid w:val="005D0AF1"/>
    <w:rsid w:val="005D2A03"/>
    <w:rsid w:val="005E3C6C"/>
    <w:rsid w:val="005F6DCC"/>
    <w:rsid w:val="005F7D1D"/>
    <w:rsid w:val="0060571F"/>
    <w:rsid w:val="00610ABF"/>
    <w:rsid w:val="00625397"/>
    <w:rsid w:val="006314E5"/>
    <w:rsid w:val="00631ADD"/>
    <w:rsid w:val="00635D18"/>
    <w:rsid w:val="006409FC"/>
    <w:rsid w:val="0064687C"/>
    <w:rsid w:val="00652051"/>
    <w:rsid w:val="00652188"/>
    <w:rsid w:val="006557A2"/>
    <w:rsid w:val="00663ECB"/>
    <w:rsid w:val="006640FB"/>
    <w:rsid w:val="00666211"/>
    <w:rsid w:val="006849E4"/>
    <w:rsid w:val="00687AA0"/>
    <w:rsid w:val="00687E28"/>
    <w:rsid w:val="00691748"/>
    <w:rsid w:val="00696ED7"/>
    <w:rsid w:val="006A2DFA"/>
    <w:rsid w:val="006A4AAC"/>
    <w:rsid w:val="006B5ACE"/>
    <w:rsid w:val="006C0083"/>
    <w:rsid w:val="006C2B20"/>
    <w:rsid w:val="006C6028"/>
    <w:rsid w:val="006C604B"/>
    <w:rsid w:val="006D0842"/>
    <w:rsid w:val="006D4B78"/>
    <w:rsid w:val="006E0536"/>
    <w:rsid w:val="006E3D5D"/>
    <w:rsid w:val="006F525F"/>
    <w:rsid w:val="00702112"/>
    <w:rsid w:val="00711BF4"/>
    <w:rsid w:val="00713083"/>
    <w:rsid w:val="0072012C"/>
    <w:rsid w:val="00723417"/>
    <w:rsid w:val="00727A77"/>
    <w:rsid w:val="00731BC5"/>
    <w:rsid w:val="007422B6"/>
    <w:rsid w:val="00745B51"/>
    <w:rsid w:val="00762472"/>
    <w:rsid w:val="00764957"/>
    <w:rsid w:val="00765C4C"/>
    <w:rsid w:val="0076605B"/>
    <w:rsid w:val="0077371A"/>
    <w:rsid w:val="00775307"/>
    <w:rsid w:val="00782B70"/>
    <w:rsid w:val="00792224"/>
    <w:rsid w:val="007938EC"/>
    <w:rsid w:val="0079681A"/>
    <w:rsid w:val="007A117C"/>
    <w:rsid w:val="007A168E"/>
    <w:rsid w:val="007A240C"/>
    <w:rsid w:val="007A2E31"/>
    <w:rsid w:val="007A3472"/>
    <w:rsid w:val="007B227D"/>
    <w:rsid w:val="007B2970"/>
    <w:rsid w:val="007B4840"/>
    <w:rsid w:val="007B50F6"/>
    <w:rsid w:val="007C0296"/>
    <w:rsid w:val="007C284A"/>
    <w:rsid w:val="007D0A7F"/>
    <w:rsid w:val="007D498B"/>
    <w:rsid w:val="007D6404"/>
    <w:rsid w:val="007E36F1"/>
    <w:rsid w:val="007F41B9"/>
    <w:rsid w:val="007F73F4"/>
    <w:rsid w:val="00801A74"/>
    <w:rsid w:val="008054C6"/>
    <w:rsid w:val="008207A1"/>
    <w:rsid w:val="00836A16"/>
    <w:rsid w:val="00837189"/>
    <w:rsid w:val="00843B4F"/>
    <w:rsid w:val="00844760"/>
    <w:rsid w:val="00850652"/>
    <w:rsid w:val="008559F6"/>
    <w:rsid w:val="00862A90"/>
    <w:rsid w:val="00863589"/>
    <w:rsid w:val="008728D7"/>
    <w:rsid w:val="00874727"/>
    <w:rsid w:val="008750DD"/>
    <w:rsid w:val="00881357"/>
    <w:rsid w:val="008828AA"/>
    <w:rsid w:val="00895E79"/>
    <w:rsid w:val="008A0A55"/>
    <w:rsid w:val="008C0B1C"/>
    <w:rsid w:val="008C1A41"/>
    <w:rsid w:val="008C4E9F"/>
    <w:rsid w:val="008D1CEE"/>
    <w:rsid w:val="008E04D0"/>
    <w:rsid w:val="008E12D1"/>
    <w:rsid w:val="008E23C1"/>
    <w:rsid w:val="008E3670"/>
    <w:rsid w:val="008F7815"/>
    <w:rsid w:val="009022E6"/>
    <w:rsid w:val="009114E2"/>
    <w:rsid w:val="009160D3"/>
    <w:rsid w:val="00920E07"/>
    <w:rsid w:val="00931212"/>
    <w:rsid w:val="00935CC1"/>
    <w:rsid w:val="00942758"/>
    <w:rsid w:val="00957A41"/>
    <w:rsid w:val="00957FCC"/>
    <w:rsid w:val="0096098C"/>
    <w:rsid w:val="0096661A"/>
    <w:rsid w:val="00966BA5"/>
    <w:rsid w:val="00986816"/>
    <w:rsid w:val="009921C5"/>
    <w:rsid w:val="00993B49"/>
    <w:rsid w:val="0099421B"/>
    <w:rsid w:val="009A2F16"/>
    <w:rsid w:val="009A4D3F"/>
    <w:rsid w:val="009D07B4"/>
    <w:rsid w:val="009D2474"/>
    <w:rsid w:val="009D5D7A"/>
    <w:rsid w:val="009D7F5C"/>
    <w:rsid w:val="009E477C"/>
    <w:rsid w:val="009F1477"/>
    <w:rsid w:val="00A13C1E"/>
    <w:rsid w:val="00A2531D"/>
    <w:rsid w:val="00A26B7E"/>
    <w:rsid w:val="00A372BA"/>
    <w:rsid w:val="00A3754D"/>
    <w:rsid w:val="00A4248E"/>
    <w:rsid w:val="00A44EA1"/>
    <w:rsid w:val="00A5389D"/>
    <w:rsid w:val="00A6087B"/>
    <w:rsid w:val="00A726B4"/>
    <w:rsid w:val="00A929AC"/>
    <w:rsid w:val="00A97A89"/>
    <w:rsid w:val="00AA60F8"/>
    <w:rsid w:val="00AB02F1"/>
    <w:rsid w:val="00AB47FA"/>
    <w:rsid w:val="00AB5EC3"/>
    <w:rsid w:val="00AC7FDF"/>
    <w:rsid w:val="00AD124C"/>
    <w:rsid w:val="00AD45D1"/>
    <w:rsid w:val="00AD4C5E"/>
    <w:rsid w:val="00AE48FB"/>
    <w:rsid w:val="00AF06E1"/>
    <w:rsid w:val="00AF5A54"/>
    <w:rsid w:val="00B010A3"/>
    <w:rsid w:val="00B042A6"/>
    <w:rsid w:val="00B0754B"/>
    <w:rsid w:val="00B17B8A"/>
    <w:rsid w:val="00B254E7"/>
    <w:rsid w:val="00B263C1"/>
    <w:rsid w:val="00B30DF9"/>
    <w:rsid w:val="00B3164F"/>
    <w:rsid w:val="00B322DD"/>
    <w:rsid w:val="00B43209"/>
    <w:rsid w:val="00B43E79"/>
    <w:rsid w:val="00B50745"/>
    <w:rsid w:val="00B676CC"/>
    <w:rsid w:val="00B874BD"/>
    <w:rsid w:val="00B92E89"/>
    <w:rsid w:val="00BA7299"/>
    <w:rsid w:val="00BB607E"/>
    <w:rsid w:val="00BC48A0"/>
    <w:rsid w:val="00BD518F"/>
    <w:rsid w:val="00BE3091"/>
    <w:rsid w:val="00BF13BB"/>
    <w:rsid w:val="00BF6F9E"/>
    <w:rsid w:val="00C0509C"/>
    <w:rsid w:val="00C401B2"/>
    <w:rsid w:val="00C410E8"/>
    <w:rsid w:val="00C53CCD"/>
    <w:rsid w:val="00C54469"/>
    <w:rsid w:val="00C64E7D"/>
    <w:rsid w:val="00C6644C"/>
    <w:rsid w:val="00C71C93"/>
    <w:rsid w:val="00C7310B"/>
    <w:rsid w:val="00C86C74"/>
    <w:rsid w:val="00C90605"/>
    <w:rsid w:val="00C928BA"/>
    <w:rsid w:val="00C94D23"/>
    <w:rsid w:val="00C950F7"/>
    <w:rsid w:val="00C96AEF"/>
    <w:rsid w:val="00C96B0A"/>
    <w:rsid w:val="00CA1FA0"/>
    <w:rsid w:val="00CA2EBB"/>
    <w:rsid w:val="00CA3A3F"/>
    <w:rsid w:val="00CB241A"/>
    <w:rsid w:val="00CB38B2"/>
    <w:rsid w:val="00CC0307"/>
    <w:rsid w:val="00CC748F"/>
    <w:rsid w:val="00CD28F2"/>
    <w:rsid w:val="00CD4675"/>
    <w:rsid w:val="00CD589A"/>
    <w:rsid w:val="00CD6B48"/>
    <w:rsid w:val="00CE3761"/>
    <w:rsid w:val="00CF1F3B"/>
    <w:rsid w:val="00D0307F"/>
    <w:rsid w:val="00D04557"/>
    <w:rsid w:val="00D051F1"/>
    <w:rsid w:val="00D15441"/>
    <w:rsid w:val="00D15872"/>
    <w:rsid w:val="00D17747"/>
    <w:rsid w:val="00D250D2"/>
    <w:rsid w:val="00D26F46"/>
    <w:rsid w:val="00D30244"/>
    <w:rsid w:val="00D4390F"/>
    <w:rsid w:val="00D50D72"/>
    <w:rsid w:val="00D56366"/>
    <w:rsid w:val="00D72044"/>
    <w:rsid w:val="00D762DF"/>
    <w:rsid w:val="00D81171"/>
    <w:rsid w:val="00D82958"/>
    <w:rsid w:val="00D87F8F"/>
    <w:rsid w:val="00D90FC9"/>
    <w:rsid w:val="00D96945"/>
    <w:rsid w:val="00DA3966"/>
    <w:rsid w:val="00DC651B"/>
    <w:rsid w:val="00DD73C8"/>
    <w:rsid w:val="00DD76CC"/>
    <w:rsid w:val="00DE048B"/>
    <w:rsid w:val="00DE56C0"/>
    <w:rsid w:val="00DE7D8D"/>
    <w:rsid w:val="00E00B14"/>
    <w:rsid w:val="00E07105"/>
    <w:rsid w:val="00E079A4"/>
    <w:rsid w:val="00E14092"/>
    <w:rsid w:val="00E15E1D"/>
    <w:rsid w:val="00E3620F"/>
    <w:rsid w:val="00E36B41"/>
    <w:rsid w:val="00E40756"/>
    <w:rsid w:val="00E4424B"/>
    <w:rsid w:val="00E46CC6"/>
    <w:rsid w:val="00E478ED"/>
    <w:rsid w:val="00E522C1"/>
    <w:rsid w:val="00E55759"/>
    <w:rsid w:val="00E5748C"/>
    <w:rsid w:val="00E61E61"/>
    <w:rsid w:val="00E70EAE"/>
    <w:rsid w:val="00E71C0A"/>
    <w:rsid w:val="00EA0411"/>
    <w:rsid w:val="00EA0993"/>
    <w:rsid w:val="00EA1770"/>
    <w:rsid w:val="00EA4358"/>
    <w:rsid w:val="00EB36D0"/>
    <w:rsid w:val="00EB4C6B"/>
    <w:rsid w:val="00ED45BE"/>
    <w:rsid w:val="00ED76D3"/>
    <w:rsid w:val="00EE3C00"/>
    <w:rsid w:val="00EE435F"/>
    <w:rsid w:val="00EE4D40"/>
    <w:rsid w:val="00EF393D"/>
    <w:rsid w:val="00F116CD"/>
    <w:rsid w:val="00F2013D"/>
    <w:rsid w:val="00F251B6"/>
    <w:rsid w:val="00F26675"/>
    <w:rsid w:val="00F26B84"/>
    <w:rsid w:val="00F404A4"/>
    <w:rsid w:val="00F609A1"/>
    <w:rsid w:val="00F66102"/>
    <w:rsid w:val="00F870D9"/>
    <w:rsid w:val="00F92A3F"/>
    <w:rsid w:val="00FA7E22"/>
    <w:rsid w:val="00FB68A3"/>
    <w:rsid w:val="00FE0E89"/>
    <w:rsid w:val="00FF04F3"/>
    <w:rsid w:val="00FF2A54"/>
    <w:rsid w:val="00FF647C"/>
    <w:rsid w:val="00FF689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35F"/>
    <w:pPr>
      <w:spacing w:after="0" w:line="240" w:lineRule="auto"/>
    </w:pPr>
    <w:rPr>
      <w:rFonts w:ascii="Arial" w:eastAsia="Times New Roman" w:hAnsi="Arial" w:cs="Times New Roman"/>
      <w:lang w:val="fr-FR" w:eastAsia="fr-FR"/>
    </w:rPr>
  </w:style>
  <w:style w:type="paragraph" w:styleId="Titre1">
    <w:name w:val="heading 1"/>
    <w:basedOn w:val="Normal"/>
    <w:next w:val="Normal"/>
    <w:link w:val="Titre1Car"/>
    <w:uiPriority w:val="9"/>
    <w:qFormat/>
    <w:rsid w:val="007B48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101815"/>
    <w:pPr>
      <w:spacing w:before="100" w:beforeAutospacing="1" w:after="100" w:afterAutospacing="1"/>
      <w:outlineLvl w:val="1"/>
    </w:pPr>
    <w:rPr>
      <w:rFonts w:ascii="Times New Roman" w:hAnsi="Times New Roman"/>
      <w:b/>
      <w:bCs/>
      <w:sz w:val="36"/>
      <w:szCs w:val="36"/>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EE435F"/>
    <w:rPr>
      <w:color w:val="0000FF"/>
      <w:u w:val="single"/>
    </w:rPr>
  </w:style>
  <w:style w:type="character" w:customStyle="1" w:styleId="apple-converted-space">
    <w:name w:val="apple-converted-space"/>
    <w:basedOn w:val="Policepardfaut"/>
    <w:rsid w:val="00EE435F"/>
  </w:style>
  <w:style w:type="paragraph" w:styleId="Notedebasdepage">
    <w:name w:val="footnote text"/>
    <w:basedOn w:val="Normal"/>
    <w:link w:val="NotedebasdepageCar"/>
    <w:semiHidden/>
    <w:rsid w:val="00C94D23"/>
    <w:rPr>
      <w:sz w:val="20"/>
      <w:szCs w:val="20"/>
    </w:rPr>
  </w:style>
  <w:style w:type="character" w:customStyle="1" w:styleId="NotedebasdepageCar">
    <w:name w:val="Note de bas de page Car"/>
    <w:basedOn w:val="Policepardfaut"/>
    <w:link w:val="Notedebasdepage"/>
    <w:rsid w:val="00C94D23"/>
    <w:rPr>
      <w:rFonts w:ascii="Arial" w:eastAsia="Times New Roman" w:hAnsi="Arial" w:cs="Times New Roman"/>
      <w:sz w:val="20"/>
      <w:szCs w:val="20"/>
      <w:lang w:val="fr-FR" w:eastAsia="fr-FR"/>
    </w:rPr>
  </w:style>
  <w:style w:type="character" w:styleId="Appelnotedebasdep">
    <w:name w:val="footnote reference"/>
    <w:uiPriority w:val="99"/>
    <w:semiHidden/>
    <w:rsid w:val="00C94D23"/>
    <w:rPr>
      <w:vertAlign w:val="superscript"/>
    </w:rPr>
  </w:style>
  <w:style w:type="paragraph" w:styleId="NormalWeb">
    <w:name w:val="Normal (Web)"/>
    <w:basedOn w:val="Normal"/>
    <w:uiPriority w:val="99"/>
    <w:unhideWhenUsed/>
    <w:rsid w:val="00C94D23"/>
    <w:pPr>
      <w:spacing w:before="100" w:beforeAutospacing="1" w:after="100" w:afterAutospacing="1"/>
    </w:pPr>
    <w:rPr>
      <w:rFonts w:ascii="Verdana" w:hAnsi="Verdana"/>
      <w:color w:val="303030"/>
      <w:sz w:val="11"/>
      <w:szCs w:val="11"/>
    </w:rPr>
  </w:style>
  <w:style w:type="character" w:styleId="Accentuation">
    <w:name w:val="Emphasis"/>
    <w:basedOn w:val="Policepardfaut"/>
    <w:uiPriority w:val="20"/>
    <w:qFormat/>
    <w:rsid w:val="00101815"/>
    <w:rPr>
      <w:i/>
      <w:iCs/>
    </w:rPr>
  </w:style>
  <w:style w:type="character" w:customStyle="1" w:styleId="googqs-tidbit-0">
    <w:name w:val="goog_qs-tidbit-0"/>
    <w:basedOn w:val="Policepardfaut"/>
    <w:rsid w:val="00101815"/>
  </w:style>
  <w:style w:type="character" w:customStyle="1" w:styleId="a-size-large2">
    <w:name w:val="a-size-large2"/>
    <w:rsid w:val="00101815"/>
    <w:rPr>
      <w:rFonts w:ascii="Arial" w:hAnsi="Arial" w:cs="Arial" w:hint="default"/>
    </w:rPr>
  </w:style>
  <w:style w:type="character" w:customStyle="1" w:styleId="Titre2Car">
    <w:name w:val="Titre 2 Car"/>
    <w:basedOn w:val="Policepardfaut"/>
    <w:link w:val="Titre2"/>
    <w:uiPriority w:val="9"/>
    <w:rsid w:val="00101815"/>
    <w:rPr>
      <w:rFonts w:ascii="Times New Roman" w:eastAsia="Times New Roman" w:hAnsi="Times New Roman" w:cs="Times New Roman"/>
      <w:b/>
      <w:bCs/>
      <w:sz w:val="36"/>
      <w:szCs w:val="36"/>
      <w:lang w:eastAsia="fr-BE"/>
    </w:rPr>
  </w:style>
  <w:style w:type="character" w:styleId="Lienhypertextesuivivisit">
    <w:name w:val="FollowedHyperlink"/>
    <w:basedOn w:val="Policepardfaut"/>
    <w:uiPriority w:val="99"/>
    <w:semiHidden/>
    <w:unhideWhenUsed/>
    <w:rsid w:val="00101815"/>
    <w:rPr>
      <w:color w:val="800080"/>
      <w:u w:val="single"/>
    </w:rPr>
  </w:style>
  <w:style w:type="character" w:customStyle="1" w:styleId="ob-unit">
    <w:name w:val="ob-unit"/>
    <w:basedOn w:val="Policepardfaut"/>
    <w:rsid w:val="00101815"/>
  </w:style>
  <w:style w:type="character" w:customStyle="1" w:styleId="oblogo">
    <w:name w:val="ob_logo"/>
    <w:basedOn w:val="Policepardfaut"/>
    <w:rsid w:val="00101815"/>
  </w:style>
  <w:style w:type="paragraph" w:styleId="z-Hautduformulaire">
    <w:name w:val="HTML Top of Form"/>
    <w:basedOn w:val="Normal"/>
    <w:next w:val="Normal"/>
    <w:link w:val="z-HautduformulaireCar"/>
    <w:hidden/>
    <w:uiPriority w:val="99"/>
    <w:semiHidden/>
    <w:unhideWhenUsed/>
    <w:rsid w:val="00101815"/>
    <w:pPr>
      <w:pBdr>
        <w:bottom w:val="single" w:sz="6" w:space="1" w:color="auto"/>
      </w:pBdr>
      <w:jc w:val="center"/>
    </w:pPr>
    <w:rPr>
      <w:rFonts w:cs="Arial"/>
      <w:vanish/>
      <w:sz w:val="16"/>
      <w:szCs w:val="16"/>
      <w:lang w:val="fr-BE" w:eastAsia="fr-BE"/>
    </w:rPr>
  </w:style>
  <w:style w:type="character" w:customStyle="1" w:styleId="z-HautduformulaireCar">
    <w:name w:val="z-Haut du formulaire Car"/>
    <w:basedOn w:val="Policepardfaut"/>
    <w:link w:val="z-Hautduformulaire"/>
    <w:uiPriority w:val="99"/>
    <w:semiHidden/>
    <w:rsid w:val="00101815"/>
    <w:rPr>
      <w:rFonts w:ascii="Arial" w:eastAsia="Times New Roman" w:hAnsi="Arial" w:cs="Arial"/>
      <w:vanish/>
      <w:sz w:val="16"/>
      <w:szCs w:val="16"/>
      <w:lang w:eastAsia="fr-BE"/>
    </w:rPr>
  </w:style>
  <w:style w:type="paragraph" w:styleId="z-Basduformulaire">
    <w:name w:val="HTML Bottom of Form"/>
    <w:basedOn w:val="Normal"/>
    <w:next w:val="Normal"/>
    <w:link w:val="z-BasduformulaireCar"/>
    <w:hidden/>
    <w:uiPriority w:val="99"/>
    <w:semiHidden/>
    <w:unhideWhenUsed/>
    <w:rsid w:val="00101815"/>
    <w:pPr>
      <w:pBdr>
        <w:top w:val="single" w:sz="6" w:space="1" w:color="auto"/>
      </w:pBdr>
      <w:jc w:val="center"/>
    </w:pPr>
    <w:rPr>
      <w:rFonts w:cs="Arial"/>
      <w:vanish/>
      <w:sz w:val="16"/>
      <w:szCs w:val="16"/>
      <w:lang w:val="fr-BE" w:eastAsia="fr-BE"/>
    </w:rPr>
  </w:style>
  <w:style w:type="character" w:customStyle="1" w:styleId="z-BasduformulaireCar">
    <w:name w:val="z-Bas du formulaire Car"/>
    <w:basedOn w:val="Policepardfaut"/>
    <w:link w:val="z-Basduformulaire"/>
    <w:uiPriority w:val="99"/>
    <w:semiHidden/>
    <w:rsid w:val="00101815"/>
    <w:rPr>
      <w:rFonts w:ascii="Arial" w:eastAsia="Times New Roman" w:hAnsi="Arial" w:cs="Arial"/>
      <w:vanish/>
      <w:sz w:val="16"/>
      <w:szCs w:val="16"/>
      <w:lang w:eastAsia="fr-BE"/>
    </w:rPr>
  </w:style>
  <w:style w:type="character" w:customStyle="1" w:styleId="upper">
    <w:name w:val="upper"/>
    <w:basedOn w:val="Policepardfaut"/>
    <w:rsid w:val="00101815"/>
  </w:style>
  <w:style w:type="character" w:customStyle="1" w:styleId="comment-author">
    <w:name w:val="comment-author"/>
    <w:basedOn w:val="Policepardfaut"/>
    <w:rsid w:val="00101815"/>
  </w:style>
  <w:style w:type="paragraph" w:customStyle="1" w:styleId="comment-title">
    <w:name w:val="comment-title"/>
    <w:basedOn w:val="Normal"/>
    <w:rsid w:val="00101815"/>
    <w:pPr>
      <w:spacing w:before="100" w:beforeAutospacing="1" w:after="100" w:afterAutospacing="1"/>
    </w:pPr>
    <w:rPr>
      <w:rFonts w:ascii="Times New Roman" w:hAnsi="Times New Roman"/>
      <w:sz w:val="24"/>
      <w:szCs w:val="24"/>
      <w:lang w:val="fr-BE" w:eastAsia="fr-BE"/>
    </w:rPr>
  </w:style>
  <w:style w:type="character" w:styleId="lev">
    <w:name w:val="Strong"/>
    <w:basedOn w:val="Policepardfaut"/>
    <w:uiPriority w:val="22"/>
    <w:qFormat/>
    <w:rsid w:val="00101815"/>
    <w:rPr>
      <w:b/>
      <w:bCs/>
    </w:rPr>
  </w:style>
  <w:style w:type="paragraph" w:customStyle="1" w:styleId="comment-text">
    <w:name w:val="comment-text"/>
    <w:basedOn w:val="Normal"/>
    <w:rsid w:val="00101815"/>
    <w:pPr>
      <w:spacing w:before="100" w:beforeAutospacing="1" w:after="100" w:afterAutospacing="1"/>
    </w:pPr>
    <w:rPr>
      <w:rFonts w:ascii="Times New Roman" w:hAnsi="Times New Roman"/>
      <w:sz w:val="24"/>
      <w:szCs w:val="24"/>
      <w:lang w:val="fr-BE" w:eastAsia="fr-BE"/>
    </w:rPr>
  </w:style>
  <w:style w:type="character" w:customStyle="1" w:styleId="comment-abuse">
    <w:name w:val="comment-abuse"/>
    <w:basedOn w:val="Policepardfaut"/>
    <w:rsid w:val="00101815"/>
  </w:style>
  <w:style w:type="character" w:customStyle="1" w:styleId="ion-android-clock">
    <w:name w:val="ion-android-clock"/>
    <w:basedOn w:val="Policepardfaut"/>
    <w:rsid w:val="00101815"/>
  </w:style>
  <w:style w:type="character" w:customStyle="1" w:styleId="art-lead">
    <w:name w:val="art-lead"/>
    <w:basedOn w:val="Policepardfaut"/>
    <w:rsid w:val="00101815"/>
  </w:style>
  <w:style w:type="character" w:customStyle="1" w:styleId="art-title">
    <w:name w:val="art-title"/>
    <w:basedOn w:val="Policepardfaut"/>
    <w:rsid w:val="00101815"/>
  </w:style>
  <w:style w:type="character" w:customStyle="1" w:styleId="font-red">
    <w:name w:val="font-red"/>
    <w:basedOn w:val="Policepardfaut"/>
    <w:rsid w:val="00101815"/>
  </w:style>
  <w:style w:type="paragraph" w:customStyle="1" w:styleId="pbs">
    <w:name w:val="pbs"/>
    <w:basedOn w:val="Normal"/>
    <w:rsid w:val="00101815"/>
    <w:pPr>
      <w:spacing w:before="100" w:beforeAutospacing="1" w:after="100" w:afterAutospacing="1"/>
    </w:pPr>
    <w:rPr>
      <w:rFonts w:ascii="Times New Roman" w:hAnsi="Times New Roman"/>
      <w:sz w:val="24"/>
      <w:szCs w:val="24"/>
      <w:lang w:val="fr-BE" w:eastAsia="fr-BE"/>
    </w:rPr>
  </w:style>
  <w:style w:type="character" w:customStyle="1" w:styleId="ion-star">
    <w:name w:val="ion-star"/>
    <w:basedOn w:val="Policepardfaut"/>
    <w:rsid w:val="00101815"/>
  </w:style>
  <w:style w:type="character" w:customStyle="1" w:styleId="ion-social-twitter">
    <w:name w:val="ion-social-twitter"/>
    <w:basedOn w:val="Policepardfaut"/>
    <w:rsid w:val="00101815"/>
  </w:style>
  <w:style w:type="character" w:customStyle="1" w:styleId="col">
    <w:name w:val="col"/>
    <w:basedOn w:val="Policepardfaut"/>
    <w:rsid w:val="00101815"/>
  </w:style>
  <w:style w:type="character" w:customStyle="1" w:styleId="bold">
    <w:name w:val="bold"/>
    <w:basedOn w:val="Policepardfaut"/>
    <w:rsid w:val="00101815"/>
  </w:style>
  <w:style w:type="character" w:customStyle="1" w:styleId="pull-right">
    <w:name w:val="pull-right"/>
    <w:basedOn w:val="Policepardfaut"/>
    <w:rsid w:val="00101815"/>
  </w:style>
  <w:style w:type="character" w:customStyle="1" w:styleId="block">
    <w:name w:val="block"/>
    <w:basedOn w:val="Policepardfaut"/>
    <w:rsid w:val="00101815"/>
  </w:style>
  <w:style w:type="paragraph" w:customStyle="1" w:styleId="tl-tweet-text">
    <w:name w:val="tl-tweet-text"/>
    <w:basedOn w:val="Normal"/>
    <w:rsid w:val="00101815"/>
    <w:pPr>
      <w:spacing w:before="100" w:beforeAutospacing="1" w:after="100" w:afterAutospacing="1"/>
    </w:pPr>
    <w:rPr>
      <w:rFonts w:ascii="Times New Roman" w:hAnsi="Times New Roman"/>
      <w:sz w:val="24"/>
      <w:szCs w:val="24"/>
      <w:lang w:val="fr-BE" w:eastAsia="fr-BE"/>
    </w:rPr>
  </w:style>
  <w:style w:type="character" w:customStyle="1" w:styleId="row">
    <w:name w:val="row"/>
    <w:basedOn w:val="Policepardfaut"/>
    <w:rsid w:val="00101815"/>
  </w:style>
  <w:style w:type="character" w:customStyle="1" w:styleId="footer-title">
    <w:name w:val="footer-title"/>
    <w:basedOn w:val="Policepardfaut"/>
    <w:rsid w:val="00101815"/>
  </w:style>
  <w:style w:type="paragraph" w:customStyle="1" w:styleId="footer-text">
    <w:name w:val="footer-text"/>
    <w:basedOn w:val="Normal"/>
    <w:rsid w:val="00101815"/>
    <w:pPr>
      <w:spacing w:before="100" w:beforeAutospacing="1" w:after="100" w:afterAutospacing="1"/>
    </w:pPr>
    <w:rPr>
      <w:rFonts w:ascii="Times New Roman" w:hAnsi="Times New Roman"/>
      <w:sz w:val="24"/>
      <w:szCs w:val="24"/>
      <w:lang w:val="fr-BE" w:eastAsia="fr-BE"/>
    </w:rPr>
  </w:style>
  <w:style w:type="character" w:customStyle="1" w:styleId="inbl">
    <w:name w:val="inbl"/>
    <w:basedOn w:val="Policepardfaut"/>
    <w:rsid w:val="00101815"/>
  </w:style>
  <w:style w:type="paragraph" w:styleId="Textedebulles">
    <w:name w:val="Balloon Text"/>
    <w:basedOn w:val="Normal"/>
    <w:link w:val="TextedebullesCar"/>
    <w:uiPriority w:val="99"/>
    <w:semiHidden/>
    <w:unhideWhenUsed/>
    <w:rsid w:val="00101815"/>
    <w:rPr>
      <w:rFonts w:ascii="Tahoma" w:hAnsi="Tahoma" w:cs="Tahoma"/>
      <w:sz w:val="16"/>
      <w:szCs w:val="16"/>
    </w:rPr>
  </w:style>
  <w:style w:type="character" w:customStyle="1" w:styleId="TextedebullesCar">
    <w:name w:val="Texte de bulles Car"/>
    <w:basedOn w:val="Policepardfaut"/>
    <w:link w:val="Textedebulles"/>
    <w:uiPriority w:val="99"/>
    <w:semiHidden/>
    <w:rsid w:val="00101815"/>
    <w:rPr>
      <w:rFonts w:ascii="Tahoma" w:eastAsia="Times New Roman" w:hAnsi="Tahoma" w:cs="Tahoma"/>
      <w:sz w:val="16"/>
      <w:szCs w:val="16"/>
      <w:lang w:val="fr-FR" w:eastAsia="fr-FR"/>
    </w:rPr>
  </w:style>
  <w:style w:type="paragraph" w:styleId="Paragraphedeliste">
    <w:name w:val="List Paragraph"/>
    <w:basedOn w:val="Normal"/>
    <w:uiPriority w:val="34"/>
    <w:qFormat/>
    <w:rsid w:val="00AB47FA"/>
    <w:pPr>
      <w:ind w:left="720"/>
      <w:contextualSpacing/>
    </w:pPr>
  </w:style>
  <w:style w:type="character" w:customStyle="1" w:styleId="Titre1Car">
    <w:name w:val="Titre 1 Car"/>
    <w:basedOn w:val="Policepardfaut"/>
    <w:link w:val="Titre1"/>
    <w:uiPriority w:val="9"/>
    <w:rsid w:val="007B4840"/>
    <w:rPr>
      <w:rFonts w:asciiTheme="majorHAnsi" w:eastAsiaTheme="majorEastAsia" w:hAnsiTheme="majorHAnsi" w:cstheme="majorBidi"/>
      <w:b/>
      <w:bCs/>
      <w:color w:val="365F91" w:themeColor="accent1" w:themeShade="BF"/>
      <w:sz w:val="28"/>
      <w:szCs w:val="28"/>
      <w:lang w:val="fr-FR" w:eastAsia="fr-FR"/>
    </w:rPr>
  </w:style>
  <w:style w:type="paragraph" w:styleId="En-tte">
    <w:name w:val="header"/>
    <w:basedOn w:val="Normal"/>
    <w:link w:val="En-tteCar"/>
    <w:uiPriority w:val="99"/>
    <w:unhideWhenUsed/>
    <w:rsid w:val="00125B16"/>
    <w:pPr>
      <w:tabs>
        <w:tab w:val="center" w:pos="4536"/>
        <w:tab w:val="right" w:pos="9072"/>
      </w:tabs>
    </w:pPr>
  </w:style>
  <w:style w:type="character" w:customStyle="1" w:styleId="En-tteCar">
    <w:name w:val="En-tête Car"/>
    <w:basedOn w:val="Policepardfaut"/>
    <w:link w:val="En-tte"/>
    <w:uiPriority w:val="99"/>
    <w:rsid w:val="00125B16"/>
    <w:rPr>
      <w:rFonts w:ascii="Arial" w:eastAsia="Times New Roman" w:hAnsi="Arial" w:cs="Times New Roman"/>
      <w:lang w:val="fr-FR" w:eastAsia="fr-FR"/>
    </w:rPr>
  </w:style>
  <w:style w:type="paragraph" w:styleId="Pieddepage">
    <w:name w:val="footer"/>
    <w:basedOn w:val="Normal"/>
    <w:link w:val="PieddepageCar"/>
    <w:uiPriority w:val="99"/>
    <w:unhideWhenUsed/>
    <w:rsid w:val="00125B16"/>
    <w:pPr>
      <w:tabs>
        <w:tab w:val="center" w:pos="4536"/>
        <w:tab w:val="right" w:pos="9072"/>
      </w:tabs>
    </w:pPr>
  </w:style>
  <w:style w:type="character" w:customStyle="1" w:styleId="PieddepageCar">
    <w:name w:val="Pied de page Car"/>
    <w:basedOn w:val="Policepardfaut"/>
    <w:link w:val="Pieddepage"/>
    <w:uiPriority w:val="99"/>
    <w:rsid w:val="00125B16"/>
    <w:rPr>
      <w:rFonts w:ascii="Arial" w:eastAsia="Times New Roman" w:hAnsi="Arial" w:cs="Times New Roman"/>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35F"/>
    <w:pPr>
      <w:spacing w:after="0" w:line="240" w:lineRule="auto"/>
    </w:pPr>
    <w:rPr>
      <w:rFonts w:ascii="Arial" w:eastAsia="Times New Roman" w:hAnsi="Arial" w:cs="Times New Roman"/>
      <w:lang w:val="fr-FR" w:eastAsia="fr-FR"/>
    </w:rPr>
  </w:style>
  <w:style w:type="paragraph" w:styleId="Titre1">
    <w:name w:val="heading 1"/>
    <w:basedOn w:val="Normal"/>
    <w:next w:val="Normal"/>
    <w:link w:val="Titre1Car"/>
    <w:uiPriority w:val="9"/>
    <w:qFormat/>
    <w:rsid w:val="007B48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101815"/>
    <w:pPr>
      <w:spacing w:before="100" w:beforeAutospacing="1" w:after="100" w:afterAutospacing="1"/>
      <w:outlineLvl w:val="1"/>
    </w:pPr>
    <w:rPr>
      <w:rFonts w:ascii="Times New Roman" w:hAnsi="Times New Roman"/>
      <w:b/>
      <w:bCs/>
      <w:sz w:val="36"/>
      <w:szCs w:val="36"/>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EE435F"/>
    <w:rPr>
      <w:color w:val="0000FF"/>
      <w:u w:val="single"/>
    </w:rPr>
  </w:style>
  <w:style w:type="character" w:customStyle="1" w:styleId="apple-converted-space">
    <w:name w:val="apple-converted-space"/>
    <w:basedOn w:val="Policepardfaut"/>
    <w:rsid w:val="00EE435F"/>
  </w:style>
  <w:style w:type="paragraph" w:styleId="Notedebasdepage">
    <w:name w:val="footnote text"/>
    <w:basedOn w:val="Normal"/>
    <w:link w:val="NotedebasdepageCar"/>
    <w:semiHidden/>
    <w:rsid w:val="00C94D23"/>
    <w:rPr>
      <w:sz w:val="20"/>
      <w:szCs w:val="20"/>
    </w:rPr>
  </w:style>
  <w:style w:type="character" w:customStyle="1" w:styleId="NotedebasdepageCar">
    <w:name w:val="Note de bas de page Car"/>
    <w:basedOn w:val="Policepardfaut"/>
    <w:link w:val="Notedebasdepage"/>
    <w:rsid w:val="00C94D23"/>
    <w:rPr>
      <w:rFonts w:ascii="Arial" w:eastAsia="Times New Roman" w:hAnsi="Arial" w:cs="Times New Roman"/>
      <w:sz w:val="20"/>
      <w:szCs w:val="20"/>
      <w:lang w:val="fr-FR" w:eastAsia="fr-FR"/>
    </w:rPr>
  </w:style>
  <w:style w:type="character" w:styleId="Appelnotedebasdep">
    <w:name w:val="footnote reference"/>
    <w:uiPriority w:val="99"/>
    <w:semiHidden/>
    <w:rsid w:val="00C94D23"/>
    <w:rPr>
      <w:vertAlign w:val="superscript"/>
    </w:rPr>
  </w:style>
  <w:style w:type="paragraph" w:styleId="NormalWeb">
    <w:name w:val="Normal (Web)"/>
    <w:basedOn w:val="Normal"/>
    <w:uiPriority w:val="99"/>
    <w:unhideWhenUsed/>
    <w:rsid w:val="00C94D23"/>
    <w:pPr>
      <w:spacing w:before="100" w:beforeAutospacing="1" w:after="100" w:afterAutospacing="1"/>
    </w:pPr>
    <w:rPr>
      <w:rFonts w:ascii="Verdana" w:hAnsi="Verdana"/>
      <w:color w:val="303030"/>
      <w:sz w:val="11"/>
      <w:szCs w:val="11"/>
    </w:rPr>
  </w:style>
  <w:style w:type="character" w:styleId="Accentuation">
    <w:name w:val="Emphasis"/>
    <w:basedOn w:val="Policepardfaut"/>
    <w:uiPriority w:val="20"/>
    <w:qFormat/>
    <w:rsid w:val="00101815"/>
    <w:rPr>
      <w:i/>
      <w:iCs/>
    </w:rPr>
  </w:style>
  <w:style w:type="character" w:customStyle="1" w:styleId="googqs-tidbit-0">
    <w:name w:val="goog_qs-tidbit-0"/>
    <w:basedOn w:val="Policepardfaut"/>
    <w:rsid w:val="00101815"/>
  </w:style>
  <w:style w:type="character" w:customStyle="1" w:styleId="a-size-large2">
    <w:name w:val="a-size-large2"/>
    <w:rsid w:val="00101815"/>
    <w:rPr>
      <w:rFonts w:ascii="Arial" w:hAnsi="Arial" w:cs="Arial" w:hint="default"/>
    </w:rPr>
  </w:style>
  <w:style w:type="character" w:customStyle="1" w:styleId="Titre2Car">
    <w:name w:val="Titre 2 Car"/>
    <w:basedOn w:val="Policepardfaut"/>
    <w:link w:val="Titre2"/>
    <w:uiPriority w:val="9"/>
    <w:rsid w:val="00101815"/>
    <w:rPr>
      <w:rFonts w:ascii="Times New Roman" w:eastAsia="Times New Roman" w:hAnsi="Times New Roman" w:cs="Times New Roman"/>
      <w:b/>
      <w:bCs/>
      <w:sz w:val="36"/>
      <w:szCs w:val="36"/>
      <w:lang w:eastAsia="fr-BE"/>
    </w:rPr>
  </w:style>
  <w:style w:type="character" w:styleId="Lienhypertextesuivivisit">
    <w:name w:val="FollowedHyperlink"/>
    <w:basedOn w:val="Policepardfaut"/>
    <w:uiPriority w:val="99"/>
    <w:semiHidden/>
    <w:unhideWhenUsed/>
    <w:rsid w:val="00101815"/>
    <w:rPr>
      <w:color w:val="800080"/>
      <w:u w:val="single"/>
    </w:rPr>
  </w:style>
  <w:style w:type="character" w:customStyle="1" w:styleId="ob-unit">
    <w:name w:val="ob-unit"/>
    <w:basedOn w:val="Policepardfaut"/>
    <w:rsid w:val="00101815"/>
  </w:style>
  <w:style w:type="character" w:customStyle="1" w:styleId="oblogo">
    <w:name w:val="ob_logo"/>
    <w:basedOn w:val="Policepardfaut"/>
    <w:rsid w:val="00101815"/>
  </w:style>
  <w:style w:type="paragraph" w:styleId="z-Hautduformulaire">
    <w:name w:val="HTML Top of Form"/>
    <w:basedOn w:val="Normal"/>
    <w:next w:val="Normal"/>
    <w:link w:val="z-HautduformulaireCar"/>
    <w:hidden/>
    <w:uiPriority w:val="99"/>
    <w:semiHidden/>
    <w:unhideWhenUsed/>
    <w:rsid w:val="00101815"/>
    <w:pPr>
      <w:pBdr>
        <w:bottom w:val="single" w:sz="6" w:space="1" w:color="auto"/>
      </w:pBdr>
      <w:jc w:val="center"/>
    </w:pPr>
    <w:rPr>
      <w:rFonts w:cs="Arial"/>
      <w:vanish/>
      <w:sz w:val="16"/>
      <w:szCs w:val="16"/>
      <w:lang w:val="fr-BE" w:eastAsia="fr-BE"/>
    </w:rPr>
  </w:style>
  <w:style w:type="character" w:customStyle="1" w:styleId="z-HautduformulaireCar">
    <w:name w:val="z-Haut du formulaire Car"/>
    <w:basedOn w:val="Policepardfaut"/>
    <w:link w:val="z-Hautduformulaire"/>
    <w:uiPriority w:val="99"/>
    <w:semiHidden/>
    <w:rsid w:val="00101815"/>
    <w:rPr>
      <w:rFonts w:ascii="Arial" w:eastAsia="Times New Roman" w:hAnsi="Arial" w:cs="Arial"/>
      <w:vanish/>
      <w:sz w:val="16"/>
      <w:szCs w:val="16"/>
      <w:lang w:eastAsia="fr-BE"/>
    </w:rPr>
  </w:style>
  <w:style w:type="paragraph" w:styleId="z-Basduformulaire">
    <w:name w:val="HTML Bottom of Form"/>
    <w:basedOn w:val="Normal"/>
    <w:next w:val="Normal"/>
    <w:link w:val="z-BasduformulaireCar"/>
    <w:hidden/>
    <w:uiPriority w:val="99"/>
    <w:semiHidden/>
    <w:unhideWhenUsed/>
    <w:rsid w:val="00101815"/>
    <w:pPr>
      <w:pBdr>
        <w:top w:val="single" w:sz="6" w:space="1" w:color="auto"/>
      </w:pBdr>
      <w:jc w:val="center"/>
    </w:pPr>
    <w:rPr>
      <w:rFonts w:cs="Arial"/>
      <w:vanish/>
      <w:sz w:val="16"/>
      <w:szCs w:val="16"/>
      <w:lang w:val="fr-BE" w:eastAsia="fr-BE"/>
    </w:rPr>
  </w:style>
  <w:style w:type="character" w:customStyle="1" w:styleId="z-BasduformulaireCar">
    <w:name w:val="z-Bas du formulaire Car"/>
    <w:basedOn w:val="Policepardfaut"/>
    <w:link w:val="z-Basduformulaire"/>
    <w:uiPriority w:val="99"/>
    <w:semiHidden/>
    <w:rsid w:val="00101815"/>
    <w:rPr>
      <w:rFonts w:ascii="Arial" w:eastAsia="Times New Roman" w:hAnsi="Arial" w:cs="Arial"/>
      <w:vanish/>
      <w:sz w:val="16"/>
      <w:szCs w:val="16"/>
      <w:lang w:eastAsia="fr-BE"/>
    </w:rPr>
  </w:style>
  <w:style w:type="character" w:customStyle="1" w:styleId="upper">
    <w:name w:val="upper"/>
    <w:basedOn w:val="Policepardfaut"/>
    <w:rsid w:val="00101815"/>
  </w:style>
  <w:style w:type="character" w:customStyle="1" w:styleId="comment-author">
    <w:name w:val="comment-author"/>
    <w:basedOn w:val="Policepardfaut"/>
    <w:rsid w:val="00101815"/>
  </w:style>
  <w:style w:type="paragraph" w:customStyle="1" w:styleId="comment-title">
    <w:name w:val="comment-title"/>
    <w:basedOn w:val="Normal"/>
    <w:rsid w:val="00101815"/>
    <w:pPr>
      <w:spacing w:before="100" w:beforeAutospacing="1" w:after="100" w:afterAutospacing="1"/>
    </w:pPr>
    <w:rPr>
      <w:rFonts w:ascii="Times New Roman" w:hAnsi="Times New Roman"/>
      <w:sz w:val="24"/>
      <w:szCs w:val="24"/>
      <w:lang w:val="fr-BE" w:eastAsia="fr-BE"/>
    </w:rPr>
  </w:style>
  <w:style w:type="character" w:styleId="lev">
    <w:name w:val="Strong"/>
    <w:basedOn w:val="Policepardfaut"/>
    <w:uiPriority w:val="22"/>
    <w:qFormat/>
    <w:rsid w:val="00101815"/>
    <w:rPr>
      <w:b/>
      <w:bCs/>
    </w:rPr>
  </w:style>
  <w:style w:type="paragraph" w:customStyle="1" w:styleId="comment-text">
    <w:name w:val="comment-text"/>
    <w:basedOn w:val="Normal"/>
    <w:rsid w:val="00101815"/>
    <w:pPr>
      <w:spacing w:before="100" w:beforeAutospacing="1" w:after="100" w:afterAutospacing="1"/>
    </w:pPr>
    <w:rPr>
      <w:rFonts w:ascii="Times New Roman" w:hAnsi="Times New Roman"/>
      <w:sz w:val="24"/>
      <w:szCs w:val="24"/>
      <w:lang w:val="fr-BE" w:eastAsia="fr-BE"/>
    </w:rPr>
  </w:style>
  <w:style w:type="character" w:customStyle="1" w:styleId="comment-abuse">
    <w:name w:val="comment-abuse"/>
    <w:basedOn w:val="Policepardfaut"/>
    <w:rsid w:val="00101815"/>
  </w:style>
  <w:style w:type="character" w:customStyle="1" w:styleId="ion-android-clock">
    <w:name w:val="ion-android-clock"/>
    <w:basedOn w:val="Policepardfaut"/>
    <w:rsid w:val="00101815"/>
  </w:style>
  <w:style w:type="character" w:customStyle="1" w:styleId="art-lead">
    <w:name w:val="art-lead"/>
    <w:basedOn w:val="Policepardfaut"/>
    <w:rsid w:val="00101815"/>
  </w:style>
  <w:style w:type="character" w:customStyle="1" w:styleId="art-title">
    <w:name w:val="art-title"/>
    <w:basedOn w:val="Policepardfaut"/>
    <w:rsid w:val="00101815"/>
  </w:style>
  <w:style w:type="character" w:customStyle="1" w:styleId="font-red">
    <w:name w:val="font-red"/>
    <w:basedOn w:val="Policepardfaut"/>
    <w:rsid w:val="00101815"/>
  </w:style>
  <w:style w:type="paragraph" w:customStyle="1" w:styleId="pbs">
    <w:name w:val="pbs"/>
    <w:basedOn w:val="Normal"/>
    <w:rsid w:val="00101815"/>
    <w:pPr>
      <w:spacing w:before="100" w:beforeAutospacing="1" w:after="100" w:afterAutospacing="1"/>
    </w:pPr>
    <w:rPr>
      <w:rFonts w:ascii="Times New Roman" w:hAnsi="Times New Roman"/>
      <w:sz w:val="24"/>
      <w:szCs w:val="24"/>
      <w:lang w:val="fr-BE" w:eastAsia="fr-BE"/>
    </w:rPr>
  </w:style>
  <w:style w:type="character" w:customStyle="1" w:styleId="ion-star">
    <w:name w:val="ion-star"/>
    <w:basedOn w:val="Policepardfaut"/>
    <w:rsid w:val="00101815"/>
  </w:style>
  <w:style w:type="character" w:customStyle="1" w:styleId="ion-social-twitter">
    <w:name w:val="ion-social-twitter"/>
    <w:basedOn w:val="Policepardfaut"/>
    <w:rsid w:val="00101815"/>
  </w:style>
  <w:style w:type="character" w:customStyle="1" w:styleId="col">
    <w:name w:val="col"/>
    <w:basedOn w:val="Policepardfaut"/>
    <w:rsid w:val="00101815"/>
  </w:style>
  <w:style w:type="character" w:customStyle="1" w:styleId="bold">
    <w:name w:val="bold"/>
    <w:basedOn w:val="Policepardfaut"/>
    <w:rsid w:val="00101815"/>
  </w:style>
  <w:style w:type="character" w:customStyle="1" w:styleId="pull-right">
    <w:name w:val="pull-right"/>
    <w:basedOn w:val="Policepardfaut"/>
    <w:rsid w:val="00101815"/>
  </w:style>
  <w:style w:type="character" w:customStyle="1" w:styleId="block">
    <w:name w:val="block"/>
    <w:basedOn w:val="Policepardfaut"/>
    <w:rsid w:val="00101815"/>
  </w:style>
  <w:style w:type="paragraph" w:customStyle="1" w:styleId="tl-tweet-text">
    <w:name w:val="tl-tweet-text"/>
    <w:basedOn w:val="Normal"/>
    <w:rsid w:val="00101815"/>
    <w:pPr>
      <w:spacing w:before="100" w:beforeAutospacing="1" w:after="100" w:afterAutospacing="1"/>
    </w:pPr>
    <w:rPr>
      <w:rFonts w:ascii="Times New Roman" w:hAnsi="Times New Roman"/>
      <w:sz w:val="24"/>
      <w:szCs w:val="24"/>
      <w:lang w:val="fr-BE" w:eastAsia="fr-BE"/>
    </w:rPr>
  </w:style>
  <w:style w:type="character" w:customStyle="1" w:styleId="row">
    <w:name w:val="row"/>
    <w:basedOn w:val="Policepardfaut"/>
    <w:rsid w:val="00101815"/>
  </w:style>
  <w:style w:type="character" w:customStyle="1" w:styleId="footer-title">
    <w:name w:val="footer-title"/>
    <w:basedOn w:val="Policepardfaut"/>
    <w:rsid w:val="00101815"/>
  </w:style>
  <w:style w:type="paragraph" w:customStyle="1" w:styleId="footer-text">
    <w:name w:val="footer-text"/>
    <w:basedOn w:val="Normal"/>
    <w:rsid w:val="00101815"/>
    <w:pPr>
      <w:spacing w:before="100" w:beforeAutospacing="1" w:after="100" w:afterAutospacing="1"/>
    </w:pPr>
    <w:rPr>
      <w:rFonts w:ascii="Times New Roman" w:hAnsi="Times New Roman"/>
      <w:sz w:val="24"/>
      <w:szCs w:val="24"/>
      <w:lang w:val="fr-BE" w:eastAsia="fr-BE"/>
    </w:rPr>
  </w:style>
  <w:style w:type="character" w:customStyle="1" w:styleId="inbl">
    <w:name w:val="inbl"/>
    <w:basedOn w:val="Policepardfaut"/>
    <w:rsid w:val="00101815"/>
  </w:style>
  <w:style w:type="paragraph" w:styleId="Textedebulles">
    <w:name w:val="Balloon Text"/>
    <w:basedOn w:val="Normal"/>
    <w:link w:val="TextedebullesCar"/>
    <w:uiPriority w:val="99"/>
    <w:semiHidden/>
    <w:unhideWhenUsed/>
    <w:rsid w:val="00101815"/>
    <w:rPr>
      <w:rFonts w:ascii="Tahoma" w:hAnsi="Tahoma" w:cs="Tahoma"/>
      <w:sz w:val="16"/>
      <w:szCs w:val="16"/>
    </w:rPr>
  </w:style>
  <w:style w:type="character" w:customStyle="1" w:styleId="TextedebullesCar">
    <w:name w:val="Texte de bulles Car"/>
    <w:basedOn w:val="Policepardfaut"/>
    <w:link w:val="Textedebulles"/>
    <w:uiPriority w:val="99"/>
    <w:semiHidden/>
    <w:rsid w:val="00101815"/>
    <w:rPr>
      <w:rFonts w:ascii="Tahoma" w:eastAsia="Times New Roman" w:hAnsi="Tahoma" w:cs="Tahoma"/>
      <w:sz w:val="16"/>
      <w:szCs w:val="16"/>
      <w:lang w:val="fr-FR" w:eastAsia="fr-FR"/>
    </w:rPr>
  </w:style>
  <w:style w:type="paragraph" w:styleId="Paragraphedeliste">
    <w:name w:val="List Paragraph"/>
    <w:basedOn w:val="Normal"/>
    <w:uiPriority w:val="34"/>
    <w:qFormat/>
    <w:rsid w:val="00AB47FA"/>
    <w:pPr>
      <w:ind w:left="720"/>
      <w:contextualSpacing/>
    </w:pPr>
  </w:style>
  <w:style w:type="character" w:customStyle="1" w:styleId="Titre1Car">
    <w:name w:val="Titre 1 Car"/>
    <w:basedOn w:val="Policepardfaut"/>
    <w:link w:val="Titre1"/>
    <w:uiPriority w:val="9"/>
    <w:rsid w:val="007B4840"/>
    <w:rPr>
      <w:rFonts w:asciiTheme="majorHAnsi" w:eastAsiaTheme="majorEastAsia" w:hAnsiTheme="majorHAnsi" w:cstheme="majorBidi"/>
      <w:b/>
      <w:bCs/>
      <w:color w:val="365F91" w:themeColor="accent1" w:themeShade="BF"/>
      <w:sz w:val="28"/>
      <w:szCs w:val="28"/>
      <w:lang w:val="fr-FR" w:eastAsia="fr-FR"/>
    </w:rPr>
  </w:style>
  <w:style w:type="paragraph" w:styleId="En-tte">
    <w:name w:val="header"/>
    <w:basedOn w:val="Normal"/>
    <w:link w:val="En-tteCar"/>
    <w:uiPriority w:val="99"/>
    <w:unhideWhenUsed/>
    <w:rsid w:val="00125B16"/>
    <w:pPr>
      <w:tabs>
        <w:tab w:val="center" w:pos="4536"/>
        <w:tab w:val="right" w:pos="9072"/>
      </w:tabs>
    </w:pPr>
  </w:style>
  <w:style w:type="character" w:customStyle="1" w:styleId="En-tteCar">
    <w:name w:val="En-tête Car"/>
    <w:basedOn w:val="Policepardfaut"/>
    <w:link w:val="En-tte"/>
    <w:uiPriority w:val="99"/>
    <w:rsid w:val="00125B16"/>
    <w:rPr>
      <w:rFonts w:ascii="Arial" w:eastAsia="Times New Roman" w:hAnsi="Arial" w:cs="Times New Roman"/>
      <w:lang w:val="fr-FR" w:eastAsia="fr-FR"/>
    </w:rPr>
  </w:style>
  <w:style w:type="paragraph" w:styleId="Pieddepage">
    <w:name w:val="footer"/>
    <w:basedOn w:val="Normal"/>
    <w:link w:val="PieddepageCar"/>
    <w:uiPriority w:val="99"/>
    <w:unhideWhenUsed/>
    <w:rsid w:val="00125B16"/>
    <w:pPr>
      <w:tabs>
        <w:tab w:val="center" w:pos="4536"/>
        <w:tab w:val="right" w:pos="9072"/>
      </w:tabs>
    </w:pPr>
  </w:style>
  <w:style w:type="character" w:customStyle="1" w:styleId="PieddepageCar">
    <w:name w:val="Pied de page Car"/>
    <w:basedOn w:val="Policepardfaut"/>
    <w:link w:val="Pieddepage"/>
    <w:uiPriority w:val="99"/>
    <w:rsid w:val="00125B16"/>
    <w:rPr>
      <w:rFonts w:ascii="Arial" w:eastAsia="Times New Roman" w:hAnsi="Arial"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103">
      <w:bodyDiv w:val="1"/>
      <w:marLeft w:val="0"/>
      <w:marRight w:val="0"/>
      <w:marTop w:val="0"/>
      <w:marBottom w:val="0"/>
      <w:divBdr>
        <w:top w:val="none" w:sz="0" w:space="0" w:color="auto"/>
        <w:left w:val="none" w:sz="0" w:space="0" w:color="auto"/>
        <w:bottom w:val="none" w:sz="0" w:space="0" w:color="auto"/>
        <w:right w:val="none" w:sz="0" w:space="0" w:color="auto"/>
      </w:divBdr>
    </w:div>
    <w:div w:id="1186165466">
      <w:bodyDiv w:val="1"/>
      <w:marLeft w:val="0"/>
      <w:marRight w:val="0"/>
      <w:marTop w:val="0"/>
      <w:marBottom w:val="0"/>
      <w:divBdr>
        <w:top w:val="none" w:sz="0" w:space="0" w:color="auto"/>
        <w:left w:val="none" w:sz="0" w:space="0" w:color="auto"/>
        <w:bottom w:val="none" w:sz="0" w:space="0" w:color="auto"/>
        <w:right w:val="none" w:sz="0" w:space="0" w:color="auto"/>
      </w:divBdr>
    </w:div>
    <w:div w:id="1187140951">
      <w:bodyDiv w:val="1"/>
      <w:marLeft w:val="0"/>
      <w:marRight w:val="0"/>
      <w:marTop w:val="0"/>
      <w:marBottom w:val="0"/>
      <w:divBdr>
        <w:top w:val="none" w:sz="0" w:space="0" w:color="auto"/>
        <w:left w:val="none" w:sz="0" w:space="0" w:color="auto"/>
        <w:bottom w:val="none" w:sz="0" w:space="0" w:color="auto"/>
        <w:right w:val="none" w:sz="0" w:space="0" w:color="auto"/>
      </w:divBdr>
      <w:divsChild>
        <w:div w:id="1908101570">
          <w:marLeft w:val="0"/>
          <w:marRight w:val="0"/>
          <w:marTop w:val="0"/>
          <w:marBottom w:val="0"/>
          <w:divBdr>
            <w:top w:val="none" w:sz="0" w:space="0" w:color="auto"/>
            <w:left w:val="none" w:sz="0" w:space="0" w:color="auto"/>
            <w:bottom w:val="none" w:sz="0" w:space="0" w:color="auto"/>
            <w:right w:val="none" w:sz="0" w:space="0" w:color="auto"/>
          </w:divBdr>
          <w:divsChild>
            <w:div w:id="1953172300">
              <w:marLeft w:val="0"/>
              <w:marRight w:val="0"/>
              <w:marTop w:val="0"/>
              <w:marBottom w:val="0"/>
              <w:divBdr>
                <w:top w:val="none" w:sz="0" w:space="0" w:color="auto"/>
                <w:left w:val="none" w:sz="0" w:space="0" w:color="auto"/>
                <w:bottom w:val="none" w:sz="0" w:space="0" w:color="auto"/>
                <w:right w:val="none" w:sz="0" w:space="0" w:color="auto"/>
              </w:divBdr>
              <w:divsChild>
                <w:div w:id="381292678">
                  <w:marLeft w:val="0"/>
                  <w:marRight w:val="0"/>
                  <w:marTop w:val="0"/>
                  <w:marBottom w:val="0"/>
                  <w:divBdr>
                    <w:top w:val="none" w:sz="0" w:space="0" w:color="auto"/>
                    <w:left w:val="none" w:sz="0" w:space="0" w:color="auto"/>
                    <w:bottom w:val="none" w:sz="0" w:space="0" w:color="auto"/>
                    <w:right w:val="none" w:sz="0" w:space="0" w:color="auto"/>
                  </w:divBdr>
                  <w:divsChild>
                    <w:div w:id="1405491257">
                      <w:marLeft w:val="0"/>
                      <w:marRight w:val="0"/>
                      <w:marTop w:val="0"/>
                      <w:marBottom w:val="0"/>
                      <w:divBdr>
                        <w:top w:val="none" w:sz="0" w:space="0" w:color="auto"/>
                        <w:left w:val="none" w:sz="0" w:space="0" w:color="auto"/>
                        <w:bottom w:val="none" w:sz="0" w:space="0" w:color="auto"/>
                        <w:right w:val="none" w:sz="0" w:space="0" w:color="auto"/>
                      </w:divBdr>
                      <w:divsChild>
                        <w:div w:id="1436748169">
                          <w:marLeft w:val="0"/>
                          <w:marRight w:val="0"/>
                          <w:marTop w:val="0"/>
                          <w:marBottom w:val="0"/>
                          <w:divBdr>
                            <w:top w:val="none" w:sz="0" w:space="0" w:color="auto"/>
                            <w:left w:val="none" w:sz="0" w:space="0" w:color="auto"/>
                            <w:bottom w:val="none" w:sz="0" w:space="0" w:color="auto"/>
                            <w:right w:val="none" w:sz="0" w:space="0" w:color="auto"/>
                          </w:divBdr>
                          <w:divsChild>
                            <w:div w:id="1749496400">
                              <w:marLeft w:val="0"/>
                              <w:marRight w:val="0"/>
                              <w:marTop w:val="300"/>
                              <w:marBottom w:val="0"/>
                              <w:divBdr>
                                <w:top w:val="none" w:sz="0" w:space="0" w:color="auto"/>
                                <w:left w:val="none" w:sz="0" w:space="0" w:color="auto"/>
                                <w:bottom w:val="none" w:sz="0" w:space="0" w:color="auto"/>
                                <w:right w:val="none" w:sz="0" w:space="0" w:color="auto"/>
                              </w:divBdr>
                              <w:divsChild>
                                <w:div w:id="1026365071">
                                  <w:marLeft w:val="0"/>
                                  <w:marRight w:val="0"/>
                                  <w:marTop w:val="0"/>
                                  <w:marBottom w:val="0"/>
                                  <w:divBdr>
                                    <w:top w:val="none" w:sz="0" w:space="0" w:color="auto"/>
                                    <w:left w:val="none" w:sz="0" w:space="0" w:color="auto"/>
                                    <w:bottom w:val="none" w:sz="0" w:space="0" w:color="auto"/>
                                    <w:right w:val="none" w:sz="0" w:space="0" w:color="auto"/>
                                  </w:divBdr>
                                  <w:divsChild>
                                    <w:div w:id="1690989397">
                                      <w:marLeft w:val="0"/>
                                      <w:marRight w:val="0"/>
                                      <w:marTop w:val="0"/>
                                      <w:marBottom w:val="0"/>
                                      <w:divBdr>
                                        <w:top w:val="none" w:sz="0" w:space="0" w:color="auto"/>
                                        <w:left w:val="none" w:sz="0" w:space="0" w:color="auto"/>
                                        <w:bottom w:val="none" w:sz="0" w:space="0" w:color="auto"/>
                                        <w:right w:val="none" w:sz="0" w:space="0" w:color="auto"/>
                                      </w:divBdr>
                                      <w:divsChild>
                                        <w:div w:id="1623877552">
                                          <w:marLeft w:val="0"/>
                                          <w:marRight w:val="0"/>
                                          <w:marTop w:val="150"/>
                                          <w:marBottom w:val="150"/>
                                          <w:divBdr>
                                            <w:top w:val="none" w:sz="0" w:space="0" w:color="auto"/>
                                            <w:left w:val="none" w:sz="0" w:space="0" w:color="auto"/>
                                            <w:bottom w:val="none" w:sz="0" w:space="0" w:color="auto"/>
                                            <w:right w:val="none" w:sz="0" w:space="0" w:color="auto"/>
                                          </w:divBdr>
                                          <w:divsChild>
                                            <w:div w:id="1148088570">
                                              <w:marLeft w:val="0"/>
                                              <w:marRight w:val="0"/>
                                              <w:marTop w:val="0"/>
                                              <w:marBottom w:val="0"/>
                                              <w:divBdr>
                                                <w:top w:val="none" w:sz="0" w:space="0" w:color="auto"/>
                                                <w:left w:val="none" w:sz="0" w:space="0" w:color="auto"/>
                                                <w:bottom w:val="none" w:sz="0" w:space="0" w:color="auto"/>
                                                <w:right w:val="none" w:sz="0" w:space="0" w:color="auto"/>
                                              </w:divBdr>
                                              <w:divsChild>
                                                <w:div w:id="111649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601915">
                              <w:marLeft w:val="0"/>
                              <w:marRight w:val="0"/>
                              <w:marTop w:val="0"/>
                              <w:marBottom w:val="0"/>
                              <w:divBdr>
                                <w:top w:val="none" w:sz="0" w:space="0" w:color="auto"/>
                                <w:left w:val="none" w:sz="0" w:space="0" w:color="auto"/>
                                <w:bottom w:val="none" w:sz="0" w:space="0" w:color="auto"/>
                                <w:right w:val="none" w:sz="0" w:space="0" w:color="auto"/>
                              </w:divBdr>
                            </w:div>
                            <w:div w:id="446856638">
                              <w:marLeft w:val="0"/>
                              <w:marRight w:val="0"/>
                              <w:marTop w:val="150"/>
                              <w:marBottom w:val="0"/>
                              <w:divBdr>
                                <w:top w:val="none" w:sz="0" w:space="0" w:color="auto"/>
                                <w:left w:val="none" w:sz="0" w:space="0" w:color="auto"/>
                                <w:bottom w:val="none" w:sz="0" w:space="0" w:color="auto"/>
                                <w:right w:val="none" w:sz="0" w:space="0" w:color="auto"/>
                              </w:divBdr>
                              <w:divsChild>
                                <w:div w:id="1639459537">
                                  <w:marLeft w:val="0"/>
                                  <w:marRight w:val="0"/>
                                  <w:marTop w:val="0"/>
                                  <w:marBottom w:val="0"/>
                                  <w:divBdr>
                                    <w:top w:val="none" w:sz="0" w:space="0" w:color="auto"/>
                                    <w:left w:val="none" w:sz="0" w:space="0" w:color="auto"/>
                                    <w:bottom w:val="none" w:sz="0" w:space="0" w:color="auto"/>
                                    <w:right w:val="none" w:sz="0" w:space="0" w:color="auto"/>
                                  </w:divBdr>
                                  <w:divsChild>
                                    <w:div w:id="612443645">
                                      <w:marLeft w:val="0"/>
                                      <w:marRight w:val="0"/>
                                      <w:marTop w:val="0"/>
                                      <w:marBottom w:val="0"/>
                                      <w:divBdr>
                                        <w:top w:val="single" w:sz="6" w:space="8" w:color="BBBBBB"/>
                                        <w:left w:val="none" w:sz="0" w:space="0" w:color="auto"/>
                                        <w:bottom w:val="none" w:sz="0" w:space="0" w:color="auto"/>
                                        <w:right w:val="none" w:sz="0" w:space="0" w:color="auto"/>
                                      </w:divBdr>
                                      <w:divsChild>
                                        <w:div w:id="932972838">
                                          <w:marLeft w:val="0"/>
                                          <w:marRight w:val="0"/>
                                          <w:marTop w:val="0"/>
                                          <w:marBottom w:val="300"/>
                                          <w:divBdr>
                                            <w:top w:val="none" w:sz="0" w:space="0" w:color="auto"/>
                                            <w:left w:val="none" w:sz="0" w:space="0" w:color="auto"/>
                                            <w:bottom w:val="none" w:sz="0" w:space="0" w:color="auto"/>
                                            <w:right w:val="none" w:sz="0" w:space="0" w:color="auto"/>
                                          </w:divBdr>
                                          <w:divsChild>
                                            <w:div w:id="1867061733">
                                              <w:marLeft w:val="0"/>
                                              <w:marRight w:val="0"/>
                                              <w:marTop w:val="0"/>
                                              <w:marBottom w:val="0"/>
                                              <w:divBdr>
                                                <w:top w:val="none" w:sz="0" w:space="0" w:color="auto"/>
                                                <w:left w:val="none" w:sz="0" w:space="0" w:color="auto"/>
                                                <w:bottom w:val="none" w:sz="0" w:space="0" w:color="auto"/>
                                                <w:right w:val="none" w:sz="0" w:space="0" w:color="auto"/>
                                              </w:divBdr>
                                            </w:div>
                                          </w:divsChild>
                                        </w:div>
                                        <w:div w:id="1477454608">
                                          <w:marLeft w:val="0"/>
                                          <w:marRight w:val="0"/>
                                          <w:marTop w:val="0"/>
                                          <w:marBottom w:val="0"/>
                                          <w:divBdr>
                                            <w:top w:val="none" w:sz="0" w:space="0" w:color="auto"/>
                                            <w:left w:val="none" w:sz="0" w:space="0" w:color="auto"/>
                                            <w:bottom w:val="none" w:sz="0" w:space="0" w:color="auto"/>
                                            <w:right w:val="none" w:sz="0" w:space="0" w:color="auto"/>
                                          </w:divBdr>
                                          <w:divsChild>
                                            <w:div w:id="2833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219">
                              <w:marLeft w:val="0"/>
                              <w:marRight w:val="0"/>
                              <w:marTop w:val="0"/>
                              <w:marBottom w:val="0"/>
                              <w:divBdr>
                                <w:top w:val="none" w:sz="0" w:space="0" w:color="auto"/>
                                <w:left w:val="none" w:sz="0" w:space="0" w:color="auto"/>
                                <w:bottom w:val="none" w:sz="0" w:space="0" w:color="auto"/>
                                <w:right w:val="none" w:sz="0" w:space="0" w:color="auto"/>
                              </w:divBdr>
                            </w:div>
                            <w:div w:id="1034186054">
                              <w:marLeft w:val="0"/>
                              <w:marRight w:val="0"/>
                              <w:marTop w:val="300"/>
                              <w:marBottom w:val="0"/>
                              <w:divBdr>
                                <w:top w:val="none" w:sz="0" w:space="0" w:color="auto"/>
                                <w:left w:val="none" w:sz="0" w:space="0" w:color="auto"/>
                                <w:bottom w:val="single" w:sz="36" w:space="4" w:color="9A9B9C"/>
                                <w:right w:val="none" w:sz="0" w:space="0" w:color="auto"/>
                              </w:divBdr>
                            </w:div>
                            <w:div w:id="908880485">
                              <w:marLeft w:val="0"/>
                              <w:marRight w:val="0"/>
                              <w:marTop w:val="0"/>
                              <w:marBottom w:val="0"/>
                              <w:divBdr>
                                <w:top w:val="none" w:sz="0" w:space="0" w:color="auto"/>
                                <w:left w:val="none" w:sz="0" w:space="0" w:color="auto"/>
                                <w:bottom w:val="none" w:sz="0" w:space="0" w:color="auto"/>
                                <w:right w:val="none" w:sz="0" w:space="0" w:color="auto"/>
                              </w:divBdr>
                              <w:divsChild>
                                <w:div w:id="514998169">
                                  <w:marLeft w:val="0"/>
                                  <w:marRight w:val="0"/>
                                  <w:marTop w:val="0"/>
                                  <w:marBottom w:val="0"/>
                                  <w:divBdr>
                                    <w:top w:val="none" w:sz="0" w:space="0" w:color="auto"/>
                                    <w:left w:val="none" w:sz="0" w:space="0" w:color="auto"/>
                                    <w:bottom w:val="none" w:sz="0" w:space="0" w:color="auto"/>
                                    <w:right w:val="none" w:sz="0" w:space="0" w:color="auto"/>
                                  </w:divBdr>
                                  <w:divsChild>
                                    <w:div w:id="1032072165">
                                      <w:marLeft w:val="0"/>
                                      <w:marRight w:val="0"/>
                                      <w:marTop w:val="0"/>
                                      <w:marBottom w:val="0"/>
                                      <w:divBdr>
                                        <w:top w:val="none" w:sz="0" w:space="0" w:color="auto"/>
                                        <w:left w:val="none" w:sz="0" w:space="0" w:color="auto"/>
                                        <w:bottom w:val="none" w:sz="0" w:space="0" w:color="auto"/>
                                        <w:right w:val="none" w:sz="0" w:space="0" w:color="auto"/>
                                      </w:divBdr>
                                    </w:div>
                                    <w:div w:id="2022080141">
                                      <w:marLeft w:val="0"/>
                                      <w:marRight w:val="0"/>
                                      <w:marTop w:val="0"/>
                                      <w:marBottom w:val="0"/>
                                      <w:divBdr>
                                        <w:top w:val="none" w:sz="0" w:space="0" w:color="auto"/>
                                        <w:left w:val="none" w:sz="0" w:space="0" w:color="auto"/>
                                        <w:bottom w:val="none" w:sz="0" w:space="0" w:color="auto"/>
                                        <w:right w:val="none" w:sz="0" w:space="0" w:color="auto"/>
                                      </w:divBdr>
                                    </w:div>
                                  </w:divsChild>
                                </w:div>
                                <w:div w:id="1058626145">
                                  <w:marLeft w:val="0"/>
                                  <w:marRight w:val="0"/>
                                  <w:marTop w:val="0"/>
                                  <w:marBottom w:val="0"/>
                                  <w:divBdr>
                                    <w:top w:val="none" w:sz="0" w:space="0" w:color="auto"/>
                                    <w:left w:val="none" w:sz="0" w:space="0" w:color="auto"/>
                                    <w:bottom w:val="none" w:sz="0" w:space="0" w:color="auto"/>
                                    <w:right w:val="none" w:sz="0" w:space="0" w:color="auto"/>
                                  </w:divBdr>
                                  <w:divsChild>
                                    <w:div w:id="1623417769">
                                      <w:marLeft w:val="0"/>
                                      <w:marRight w:val="0"/>
                                      <w:marTop w:val="0"/>
                                      <w:marBottom w:val="0"/>
                                      <w:divBdr>
                                        <w:top w:val="none" w:sz="0" w:space="0" w:color="auto"/>
                                        <w:left w:val="none" w:sz="0" w:space="0" w:color="auto"/>
                                        <w:bottom w:val="none" w:sz="0" w:space="0" w:color="auto"/>
                                        <w:right w:val="none" w:sz="0" w:space="0" w:color="auto"/>
                                      </w:divBdr>
                                    </w:div>
                                    <w:div w:id="1884441490">
                                      <w:marLeft w:val="0"/>
                                      <w:marRight w:val="0"/>
                                      <w:marTop w:val="0"/>
                                      <w:marBottom w:val="0"/>
                                      <w:divBdr>
                                        <w:top w:val="none" w:sz="0" w:space="0" w:color="auto"/>
                                        <w:left w:val="none" w:sz="0" w:space="0" w:color="auto"/>
                                        <w:bottom w:val="none" w:sz="0" w:space="0" w:color="auto"/>
                                        <w:right w:val="none" w:sz="0" w:space="0" w:color="auto"/>
                                      </w:divBdr>
                                    </w:div>
                                  </w:divsChild>
                                </w:div>
                                <w:div w:id="555623691">
                                  <w:marLeft w:val="0"/>
                                  <w:marRight w:val="0"/>
                                  <w:marTop w:val="0"/>
                                  <w:marBottom w:val="0"/>
                                  <w:divBdr>
                                    <w:top w:val="none" w:sz="0" w:space="0" w:color="auto"/>
                                    <w:left w:val="none" w:sz="0" w:space="0" w:color="auto"/>
                                    <w:bottom w:val="none" w:sz="0" w:space="0" w:color="auto"/>
                                    <w:right w:val="none" w:sz="0" w:space="0" w:color="auto"/>
                                  </w:divBdr>
                                  <w:divsChild>
                                    <w:div w:id="1560822620">
                                      <w:marLeft w:val="0"/>
                                      <w:marRight w:val="0"/>
                                      <w:marTop w:val="0"/>
                                      <w:marBottom w:val="0"/>
                                      <w:divBdr>
                                        <w:top w:val="none" w:sz="0" w:space="0" w:color="auto"/>
                                        <w:left w:val="none" w:sz="0" w:space="0" w:color="auto"/>
                                        <w:bottom w:val="none" w:sz="0" w:space="0" w:color="auto"/>
                                        <w:right w:val="none" w:sz="0" w:space="0" w:color="auto"/>
                                      </w:divBdr>
                                    </w:div>
                                    <w:div w:id="10281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37888">
                          <w:marLeft w:val="0"/>
                          <w:marRight w:val="0"/>
                          <w:marTop w:val="0"/>
                          <w:marBottom w:val="0"/>
                          <w:divBdr>
                            <w:top w:val="none" w:sz="0" w:space="0" w:color="auto"/>
                            <w:left w:val="none" w:sz="0" w:space="0" w:color="auto"/>
                            <w:bottom w:val="none" w:sz="0" w:space="0" w:color="auto"/>
                            <w:right w:val="none" w:sz="0" w:space="0" w:color="auto"/>
                          </w:divBdr>
                        </w:div>
                        <w:div w:id="1263802592">
                          <w:marLeft w:val="0"/>
                          <w:marRight w:val="0"/>
                          <w:marTop w:val="0"/>
                          <w:marBottom w:val="0"/>
                          <w:divBdr>
                            <w:top w:val="none" w:sz="0" w:space="0" w:color="auto"/>
                            <w:left w:val="none" w:sz="0" w:space="0" w:color="auto"/>
                            <w:bottom w:val="none" w:sz="0" w:space="0" w:color="auto"/>
                            <w:right w:val="none" w:sz="0" w:space="0" w:color="auto"/>
                          </w:divBdr>
                        </w:div>
                        <w:div w:id="708145056">
                          <w:marLeft w:val="0"/>
                          <w:marRight w:val="0"/>
                          <w:marTop w:val="0"/>
                          <w:marBottom w:val="0"/>
                          <w:divBdr>
                            <w:top w:val="none" w:sz="0" w:space="0" w:color="auto"/>
                            <w:left w:val="none" w:sz="0" w:space="0" w:color="auto"/>
                            <w:bottom w:val="none" w:sz="0" w:space="0" w:color="auto"/>
                            <w:right w:val="none" w:sz="0" w:space="0" w:color="auto"/>
                          </w:divBdr>
                        </w:div>
                        <w:div w:id="13770807">
                          <w:marLeft w:val="0"/>
                          <w:marRight w:val="0"/>
                          <w:marTop w:val="0"/>
                          <w:marBottom w:val="0"/>
                          <w:divBdr>
                            <w:top w:val="none" w:sz="0" w:space="0" w:color="auto"/>
                            <w:left w:val="none" w:sz="0" w:space="0" w:color="auto"/>
                            <w:bottom w:val="none" w:sz="0" w:space="0" w:color="auto"/>
                            <w:right w:val="none" w:sz="0" w:space="0" w:color="auto"/>
                          </w:divBdr>
                        </w:div>
                        <w:div w:id="1552958995">
                          <w:marLeft w:val="0"/>
                          <w:marRight w:val="0"/>
                          <w:marTop w:val="0"/>
                          <w:marBottom w:val="0"/>
                          <w:divBdr>
                            <w:top w:val="none" w:sz="0" w:space="0" w:color="auto"/>
                            <w:left w:val="none" w:sz="0" w:space="0" w:color="auto"/>
                            <w:bottom w:val="none" w:sz="0" w:space="0" w:color="auto"/>
                            <w:right w:val="none" w:sz="0" w:space="0" w:color="auto"/>
                          </w:divBdr>
                          <w:divsChild>
                            <w:div w:id="1385787382">
                              <w:marLeft w:val="0"/>
                              <w:marRight w:val="0"/>
                              <w:marTop w:val="0"/>
                              <w:marBottom w:val="0"/>
                              <w:divBdr>
                                <w:top w:val="none" w:sz="0" w:space="0" w:color="auto"/>
                                <w:left w:val="none" w:sz="0" w:space="0" w:color="auto"/>
                                <w:bottom w:val="none" w:sz="0" w:space="0" w:color="auto"/>
                                <w:right w:val="none" w:sz="0" w:space="0" w:color="auto"/>
                              </w:divBdr>
                            </w:div>
                          </w:divsChild>
                        </w:div>
                        <w:div w:id="1085152796">
                          <w:marLeft w:val="0"/>
                          <w:marRight w:val="0"/>
                          <w:marTop w:val="0"/>
                          <w:marBottom w:val="0"/>
                          <w:divBdr>
                            <w:top w:val="none" w:sz="0" w:space="0" w:color="auto"/>
                            <w:left w:val="none" w:sz="0" w:space="0" w:color="auto"/>
                            <w:bottom w:val="none" w:sz="0" w:space="0" w:color="auto"/>
                            <w:right w:val="none" w:sz="0" w:space="0" w:color="auto"/>
                          </w:divBdr>
                        </w:div>
                        <w:div w:id="1210648853">
                          <w:marLeft w:val="0"/>
                          <w:marRight w:val="0"/>
                          <w:marTop w:val="0"/>
                          <w:marBottom w:val="0"/>
                          <w:divBdr>
                            <w:top w:val="none" w:sz="0" w:space="0" w:color="auto"/>
                            <w:left w:val="none" w:sz="0" w:space="0" w:color="auto"/>
                            <w:bottom w:val="none" w:sz="0" w:space="0" w:color="auto"/>
                            <w:right w:val="none" w:sz="0" w:space="0" w:color="auto"/>
                          </w:divBdr>
                        </w:div>
                        <w:div w:id="777065120">
                          <w:marLeft w:val="0"/>
                          <w:marRight w:val="0"/>
                          <w:marTop w:val="0"/>
                          <w:marBottom w:val="0"/>
                          <w:divBdr>
                            <w:top w:val="none" w:sz="0" w:space="0" w:color="auto"/>
                            <w:left w:val="none" w:sz="0" w:space="0" w:color="auto"/>
                            <w:bottom w:val="none" w:sz="0" w:space="0" w:color="auto"/>
                            <w:right w:val="none" w:sz="0" w:space="0" w:color="auto"/>
                          </w:divBdr>
                          <w:divsChild>
                            <w:div w:id="1769424068">
                              <w:marLeft w:val="0"/>
                              <w:marRight w:val="0"/>
                              <w:marTop w:val="0"/>
                              <w:marBottom w:val="0"/>
                              <w:divBdr>
                                <w:top w:val="none" w:sz="0" w:space="0" w:color="auto"/>
                                <w:left w:val="none" w:sz="0" w:space="0" w:color="auto"/>
                                <w:bottom w:val="none" w:sz="0" w:space="0" w:color="auto"/>
                                <w:right w:val="none" w:sz="0" w:space="0" w:color="auto"/>
                              </w:divBdr>
                            </w:div>
                          </w:divsChild>
                        </w:div>
                        <w:div w:id="1643077419">
                          <w:marLeft w:val="0"/>
                          <w:marRight w:val="0"/>
                          <w:marTop w:val="0"/>
                          <w:marBottom w:val="0"/>
                          <w:divBdr>
                            <w:top w:val="none" w:sz="0" w:space="0" w:color="auto"/>
                            <w:left w:val="none" w:sz="0" w:space="0" w:color="auto"/>
                            <w:bottom w:val="none" w:sz="0" w:space="0" w:color="auto"/>
                            <w:right w:val="none" w:sz="0" w:space="0" w:color="auto"/>
                          </w:divBdr>
                        </w:div>
                        <w:div w:id="1591425924">
                          <w:marLeft w:val="0"/>
                          <w:marRight w:val="0"/>
                          <w:marTop w:val="0"/>
                          <w:marBottom w:val="0"/>
                          <w:divBdr>
                            <w:top w:val="none" w:sz="0" w:space="0" w:color="auto"/>
                            <w:left w:val="none" w:sz="0" w:space="0" w:color="auto"/>
                            <w:bottom w:val="none" w:sz="0" w:space="0" w:color="auto"/>
                            <w:right w:val="none" w:sz="0" w:space="0" w:color="auto"/>
                          </w:divBdr>
                          <w:divsChild>
                            <w:div w:id="645012411">
                              <w:marLeft w:val="0"/>
                              <w:marRight w:val="0"/>
                              <w:marTop w:val="0"/>
                              <w:marBottom w:val="0"/>
                              <w:divBdr>
                                <w:top w:val="none" w:sz="0" w:space="0" w:color="auto"/>
                                <w:left w:val="none" w:sz="0" w:space="0" w:color="auto"/>
                                <w:bottom w:val="none" w:sz="0" w:space="0" w:color="auto"/>
                                <w:right w:val="none" w:sz="0" w:space="0" w:color="auto"/>
                              </w:divBdr>
                            </w:div>
                          </w:divsChild>
                        </w:div>
                        <w:div w:id="1409107850">
                          <w:marLeft w:val="0"/>
                          <w:marRight w:val="0"/>
                          <w:marTop w:val="300"/>
                          <w:marBottom w:val="0"/>
                          <w:divBdr>
                            <w:top w:val="none" w:sz="0" w:space="0" w:color="auto"/>
                            <w:left w:val="none" w:sz="0" w:space="0" w:color="auto"/>
                            <w:bottom w:val="none" w:sz="0" w:space="0" w:color="auto"/>
                            <w:right w:val="none" w:sz="0" w:space="0" w:color="auto"/>
                          </w:divBdr>
                          <w:divsChild>
                            <w:div w:id="2053309530">
                              <w:marLeft w:val="0"/>
                              <w:marRight w:val="0"/>
                              <w:marTop w:val="0"/>
                              <w:marBottom w:val="0"/>
                              <w:divBdr>
                                <w:top w:val="none" w:sz="0" w:space="0" w:color="auto"/>
                                <w:left w:val="none" w:sz="0" w:space="0" w:color="auto"/>
                                <w:bottom w:val="none" w:sz="0" w:space="0" w:color="auto"/>
                                <w:right w:val="none" w:sz="0" w:space="0" w:color="auto"/>
                              </w:divBdr>
                            </w:div>
                            <w:div w:id="463355253">
                              <w:marLeft w:val="0"/>
                              <w:marRight w:val="0"/>
                              <w:marTop w:val="0"/>
                              <w:marBottom w:val="0"/>
                              <w:divBdr>
                                <w:top w:val="none" w:sz="0" w:space="0" w:color="auto"/>
                                <w:left w:val="none" w:sz="0" w:space="0" w:color="auto"/>
                                <w:bottom w:val="none" w:sz="0" w:space="0" w:color="auto"/>
                                <w:right w:val="none" w:sz="0" w:space="0" w:color="auto"/>
                              </w:divBdr>
                            </w:div>
                          </w:divsChild>
                        </w:div>
                        <w:div w:id="533616456">
                          <w:marLeft w:val="0"/>
                          <w:marRight w:val="0"/>
                          <w:marTop w:val="150"/>
                          <w:marBottom w:val="150"/>
                          <w:divBdr>
                            <w:top w:val="none" w:sz="0" w:space="0" w:color="auto"/>
                            <w:left w:val="none" w:sz="0" w:space="0" w:color="auto"/>
                            <w:bottom w:val="none" w:sz="0" w:space="0" w:color="auto"/>
                            <w:right w:val="none" w:sz="0" w:space="0" w:color="auto"/>
                          </w:divBdr>
                        </w:div>
                        <w:div w:id="2047482698">
                          <w:marLeft w:val="0"/>
                          <w:marRight w:val="0"/>
                          <w:marTop w:val="0"/>
                          <w:marBottom w:val="0"/>
                          <w:divBdr>
                            <w:top w:val="none" w:sz="0" w:space="0" w:color="auto"/>
                            <w:left w:val="none" w:sz="0" w:space="0" w:color="auto"/>
                            <w:bottom w:val="none" w:sz="0" w:space="0" w:color="auto"/>
                            <w:right w:val="none" w:sz="0" w:space="0" w:color="auto"/>
                          </w:divBdr>
                        </w:div>
                        <w:div w:id="1267537526">
                          <w:marLeft w:val="0"/>
                          <w:marRight w:val="0"/>
                          <w:marTop w:val="0"/>
                          <w:marBottom w:val="0"/>
                          <w:divBdr>
                            <w:top w:val="none" w:sz="0" w:space="0" w:color="auto"/>
                            <w:left w:val="none" w:sz="0" w:space="0" w:color="auto"/>
                            <w:bottom w:val="none" w:sz="0" w:space="0" w:color="auto"/>
                            <w:right w:val="none" w:sz="0" w:space="0" w:color="auto"/>
                          </w:divBdr>
                        </w:div>
                        <w:div w:id="1172186099">
                          <w:marLeft w:val="0"/>
                          <w:marRight w:val="0"/>
                          <w:marTop w:val="0"/>
                          <w:marBottom w:val="0"/>
                          <w:divBdr>
                            <w:top w:val="none" w:sz="0" w:space="0" w:color="auto"/>
                            <w:left w:val="none" w:sz="0" w:space="0" w:color="auto"/>
                            <w:bottom w:val="none" w:sz="0" w:space="0" w:color="auto"/>
                            <w:right w:val="none" w:sz="0" w:space="0" w:color="auto"/>
                          </w:divBdr>
                        </w:div>
                        <w:div w:id="592015327">
                          <w:marLeft w:val="0"/>
                          <w:marRight w:val="0"/>
                          <w:marTop w:val="0"/>
                          <w:marBottom w:val="0"/>
                          <w:divBdr>
                            <w:top w:val="none" w:sz="0" w:space="0" w:color="auto"/>
                            <w:left w:val="none" w:sz="0" w:space="0" w:color="auto"/>
                            <w:bottom w:val="none" w:sz="0" w:space="0" w:color="auto"/>
                            <w:right w:val="none" w:sz="0" w:space="0" w:color="auto"/>
                          </w:divBdr>
                        </w:div>
                        <w:div w:id="1530027490">
                          <w:marLeft w:val="0"/>
                          <w:marRight w:val="0"/>
                          <w:marTop w:val="0"/>
                          <w:marBottom w:val="0"/>
                          <w:divBdr>
                            <w:top w:val="none" w:sz="0" w:space="0" w:color="auto"/>
                            <w:left w:val="none" w:sz="0" w:space="0" w:color="auto"/>
                            <w:bottom w:val="none" w:sz="0" w:space="0" w:color="auto"/>
                            <w:right w:val="none" w:sz="0" w:space="0" w:color="auto"/>
                          </w:divBdr>
                        </w:div>
                        <w:div w:id="1547329049">
                          <w:marLeft w:val="0"/>
                          <w:marRight w:val="0"/>
                          <w:marTop w:val="0"/>
                          <w:marBottom w:val="0"/>
                          <w:divBdr>
                            <w:top w:val="none" w:sz="0" w:space="0" w:color="auto"/>
                            <w:left w:val="none" w:sz="0" w:space="0" w:color="auto"/>
                            <w:bottom w:val="none" w:sz="0" w:space="0" w:color="auto"/>
                            <w:right w:val="none" w:sz="0" w:space="0" w:color="auto"/>
                          </w:divBdr>
                        </w:div>
                        <w:div w:id="330791977">
                          <w:marLeft w:val="0"/>
                          <w:marRight w:val="0"/>
                          <w:marTop w:val="0"/>
                          <w:marBottom w:val="0"/>
                          <w:divBdr>
                            <w:top w:val="none" w:sz="0" w:space="0" w:color="auto"/>
                            <w:left w:val="none" w:sz="0" w:space="0" w:color="auto"/>
                            <w:bottom w:val="none" w:sz="0" w:space="0" w:color="auto"/>
                            <w:right w:val="none" w:sz="0" w:space="0" w:color="auto"/>
                          </w:divBdr>
                        </w:div>
                        <w:div w:id="1891960976">
                          <w:marLeft w:val="0"/>
                          <w:marRight w:val="0"/>
                          <w:marTop w:val="0"/>
                          <w:marBottom w:val="0"/>
                          <w:divBdr>
                            <w:top w:val="none" w:sz="0" w:space="0" w:color="auto"/>
                            <w:left w:val="none" w:sz="0" w:space="0" w:color="auto"/>
                            <w:bottom w:val="none" w:sz="0" w:space="0" w:color="auto"/>
                            <w:right w:val="none" w:sz="0" w:space="0" w:color="auto"/>
                          </w:divBdr>
                        </w:div>
                        <w:div w:id="2065518545">
                          <w:marLeft w:val="0"/>
                          <w:marRight w:val="0"/>
                          <w:marTop w:val="0"/>
                          <w:marBottom w:val="0"/>
                          <w:divBdr>
                            <w:top w:val="none" w:sz="0" w:space="0" w:color="auto"/>
                            <w:left w:val="none" w:sz="0" w:space="0" w:color="auto"/>
                            <w:bottom w:val="none" w:sz="0" w:space="0" w:color="auto"/>
                            <w:right w:val="none" w:sz="0" w:space="0" w:color="auto"/>
                          </w:divBdr>
                        </w:div>
                        <w:div w:id="842816134">
                          <w:marLeft w:val="0"/>
                          <w:marRight w:val="0"/>
                          <w:marTop w:val="0"/>
                          <w:marBottom w:val="0"/>
                          <w:divBdr>
                            <w:top w:val="none" w:sz="0" w:space="0" w:color="auto"/>
                            <w:left w:val="none" w:sz="0" w:space="0" w:color="auto"/>
                            <w:bottom w:val="none" w:sz="0" w:space="0" w:color="auto"/>
                            <w:right w:val="none" w:sz="0" w:space="0" w:color="auto"/>
                          </w:divBdr>
                        </w:div>
                        <w:div w:id="1797603636">
                          <w:marLeft w:val="0"/>
                          <w:marRight w:val="0"/>
                          <w:marTop w:val="0"/>
                          <w:marBottom w:val="0"/>
                          <w:divBdr>
                            <w:top w:val="none" w:sz="0" w:space="0" w:color="auto"/>
                            <w:left w:val="none" w:sz="0" w:space="0" w:color="auto"/>
                            <w:bottom w:val="none" w:sz="0" w:space="0" w:color="auto"/>
                            <w:right w:val="none" w:sz="0" w:space="0" w:color="auto"/>
                          </w:divBdr>
                        </w:div>
                        <w:div w:id="67191763">
                          <w:marLeft w:val="0"/>
                          <w:marRight w:val="0"/>
                          <w:marTop w:val="0"/>
                          <w:marBottom w:val="0"/>
                          <w:divBdr>
                            <w:top w:val="none" w:sz="0" w:space="0" w:color="auto"/>
                            <w:left w:val="none" w:sz="0" w:space="0" w:color="auto"/>
                            <w:bottom w:val="none" w:sz="0" w:space="0" w:color="auto"/>
                            <w:right w:val="none" w:sz="0" w:space="0" w:color="auto"/>
                          </w:divBdr>
                        </w:div>
                        <w:div w:id="276256115">
                          <w:marLeft w:val="0"/>
                          <w:marRight w:val="0"/>
                          <w:marTop w:val="0"/>
                          <w:marBottom w:val="0"/>
                          <w:divBdr>
                            <w:top w:val="none" w:sz="0" w:space="0" w:color="auto"/>
                            <w:left w:val="none" w:sz="0" w:space="0" w:color="auto"/>
                            <w:bottom w:val="none" w:sz="0" w:space="0" w:color="auto"/>
                            <w:right w:val="none" w:sz="0" w:space="0" w:color="auto"/>
                          </w:divBdr>
                        </w:div>
                        <w:div w:id="1062871134">
                          <w:marLeft w:val="0"/>
                          <w:marRight w:val="0"/>
                          <w:marTop w:val="0"/>
                          <w:marBottom w:val="0"/>
                          <w:divBdr>
                            <w:top w:val="none" w:sz="0" w:space="0" w:color="auto"/>
                            <w:left w:val="none" w:sz="0" w:space="0" w:color="auto"/>
                            <w:bottom w:val="none" w:sz="0" w:space="0" w:color="auto"/>
                            <w:right w:val="none" w:sz="0" w:space="0" w:color="auto"/>
                          </w:divBdr>
                        </w:div>
                        <w:div w:id="1139148633">
                          <w:marLeft w:val="0"/>
                          <w:marRight w:val="0"/>
                          <w:marTop w:val="0"/>
                          <w:marBottom w:val="0"/>
                          <w:divBdr>
                            <w:top w:val="none" w:sz="0" w:space="0" w:color="auto"/>
                            <w:left w:val="none" w:sz="0" w:space="0" w:color="auto"/>
                            <w:bottom w:val="none" w:sz="0" w:space="0" w:color="auto"/>
                            <w:right w:val="none" w:sz="0" w:space="0" w:color="auto"/>
                          </w:divBdr>
                        </w:div>
                        <w:div w:id="2111731315">
                          <w:marLeft w:val="0"/>
                          <w:marRight w:val="0"/>
                          <w:marTop w:val="0"/>
                          <w:marBottom w:val="0"/>
                          <w:divBdr>
                            <w:top w:val="none" w:sz="0" w:space="0" w:color="auto"/>
                            <w:left w:val="none" w:sz="0" w:space="0" w:color="auto"/>
                            <w:bottom w:val="none" w:sz="0" w:space="0" w:color="auto"/>
                            <w:right w:val="none" w:sz="0" w:space="0" w:color="auto"/>
                          </w:divBdr>
                        </w:div>
                        <w:div w:id="999768331">
                          <w:marLeft w:val="0"/>
                          <w:marRight w:val="0"/>
                          <w:marTop w:val="0"/>
                          <w:marBottom w:val="0"/>
                          <w:divBdr>
                            <w:top w:val="none" w:sz="0" w:space="0" w:color="auto"/>
                            <w:left w:val="none" w:sz="0" w:space="0" w:color="auto"/>
                            <w:bottom w:val="none" w:sz="0" w:space="0" w:color="auto"/>
                            <w:right w:val="none" w:sz="0" w:space="0" w:color="auto"/>
                          </w:divBdr>
                        </w:div>
                        <w:div w:id="1525899032">
                          <w:marLeft w:val="0"/>
                          <w:marRight w:val="0"/>
                          <w:marTop w:val="0"/>
                          <w:marBottom w:val="0"/>
                          <w:divBdr>
                            <w:top w:val="none" w:sz="0" w:space="0" w:color="auto"/>
                            <w:left w:val="none" w:sz="0" w:space="0" w:color="auto"/>
                            <w:bottom w:val="none" w:sz="0" w:space="0" w:color="auto"/>
                            <w:right w:val="none" w:sz="0" w:space="0" w:color="auto"/>
                          </w:divBdr>
                        </w:div>
                        <w:div w:id="1345550656">
                          <w:marLeft w:val="0"/>
                          <w:marRight w:val="0"/>
                          <w:marTop w:val="0"/>
                          <w:marBottom w:val="0"/>
                          <w:divBdr>
                            <w:top w:val="none" w:sz="0" w:space="0" w:color="auto"/>
                            <w:left w:val="none" w:sz="0" w:space="0" w:color="auto"/>
                            <w:bottom w:val="none" w:sz="0" w:space="0" w:color="auto"/>
                            <w:right w:val="none" w:sz="0" w:space="0" w:color="auto"/>
                          </w:divBdr>
                        </w:div>
                        <w:div w:id="906112360">
                          <w:marLeft w:val="0"/>
                          <w:marRight w:val="0"/>
                          <w:marTop w:val="0"/>
                          <w:marBottom w:val="0"/>
                          <w:divBdr>
                            <w:top w:val="none" w:sz="0" w:space="0" w:color="auto"/>
                            <w:left w:val="none" w:sz="0" w:space="0" w:color="auto"/>
                            <w:bottom w:val="none" w:sz="0" w:space="0" w:color="auto"/>
                            <w:right w:val="none" w:sz="0" w:space="0" w:color="auto"/>
                          </w:divBdr>
                        </w:div>
                        <w:div w:id="218443909">
                          <w:marLeft w:val="0"/>
                          <w:marRight w:val="0"/>
                          <w:marTop w:val="0"/>
                          <w:marBottom w:val="0"/>
                          <w:divBdr>
                            <w:top w:val="none" w:sz="0" w:space="0" w:color="auto"/>
                            <w:left w:val="none" w:sz="0" w:space="0" w:color="auto"/>
                            <w:bottom w:val="none" w:sz="0" w:space="0" w:color="auto"/>
                            <w:right w:val="none" w:sz="0" w:space="0" w:color="auto"/>
                          </w:divBdr>
                        </w:div>
                        <w:div w:id="2059668111">
                          <w:marLeft w:val="0"/>
                          <w:marRight w:val="0"/>
                          <w:marTop w:val="0"/>
                          <w:marBottom w:val="0"/>
                          <w:divBdr>
                            <w:top w:val="none" w:sz="0" w:space="0" w:color="auto"/>
                            <w:left w:val="none" w:sz="0" w:space="0" w:color="auto"/>
                            <w:bottom w:val="none" w:sz="0" w:space="0" w:color="auto"/>
                            <w:right w:val="none" w:sz="0" w:space="0" w:color="auto"/>
                          </w:divBdr>
                        </w:div>
                        <w:div w:id="1566187093">
                          <w:marLeft w:val="0"/>
                          <w:marRight w:val="0"/>
                          <w:marTop w:val="0"/>
                          <w:marBottom w:val="0"/>
                          <w:divBdr>
                            <w:top w:val="none" w:sz="0" w:space="0" w:color="auto"/>
                            <w:left w:val="none" w:sz="0" w:space="0" w:color="auto"/>
                            <w:bottom w:val="none" w:sz="0" w:space="0" w:color="auto"/>
                            <w:right w:val="none" w:sz="0" w:space="0" w:color="auto"/>
                          </w:divBdr>
                        </w:div>
                        <w:div w:id="803960587">
                          <w:marLeft w:val="0"/>
                          <w:marRight w:val="0"/>
                          <w:marTop w:val="0"/>
                          <w:marBottom w:val="150"/>
                          <w:divBdr>
                            <w:top w:val="none" w:sz="0" w:space="0" w:color="auto"/>
                            <w:left w:val="none" w:sz="0" w:space="0" w:color="auto"/>
                            <w:bottom w:val="none" w:sz="0" w:space="0" w:color="auto"/>
                            <w:right w:val="none" w:sz="0" w:space="0" w:color="auto"/>
                          </w:divBdr>
                        </w:div>
                        <w:div w:id="447048876">
                          <w:marLeft w:val="0"/>
                          <w:marRight w:val="0"/>
                          <w:marTop w:val="0"/>
                          <w:marBottom w:val="0"/>
                          <w:divBdr>
                            <w:top w:val="none" w:sz="0" w:space="0" w:color="auto"/>
                            <w:left w:val="none" w:sz="0" w:space="0" w:color="auto"/>
                            <w:bottom w:val="none" w:sz="0" w:space="0" w:color="auto"/>
                            <w:right w:val="none" w:sz="0" w:space="0" w:color="auto"/>
                          </w:divBdr>
                        </w:div>
                        <w:div w:id="1446585169">
                          <w:marLeft w:val="0"/>
                          <w:marRight w:val="0"/>
                          <w:marTop w:val="0"/>
                          <w:marBottom w:val="0"/>
                          <w:divBdr>
                            <w:top w:val="none" w:sz="0" w:space="0" w:color="auto"/>
                            <w:left w:val="none" w:sz="0" w:space="0" w:color="auto"/>
                            <w:bottom w:val="none" w:sz="0" w:space="0" w:color="auto"/>
                            <w:right w:val="none" w:sz="0" w:space="0" w:color="auto"/>
                          </w:divBdr>
                        </w:div>
                        <w:div w:id="802964288">
                          <w:marLeft w:val="0"/>
                          <w:marRight w:val="0"/>
                          <w:marTop w:val="0"/>
                          <w:marBottom w:val="0"/>
                          <w:divBdr>
                            <w:top w:val="none" w:sz="0" w:space="0" w:color="auto"/>
                            <w:left w:val="none" w:sz="0" w:space="0" w:color="auto"/>
                            <w:bottom w:val="none" w:sz="0" w:space="0" w:color="auto"/>
                            <w:right w:val="none" w:sz="0" w:space="0" w:color="auto"/>
                          </w:divBdr>
                        </w:div>
                        <w:div w:id="1608351404">
                          <w:marLeft w:val="0"/>
                          <w:marRight w:val="0"/>
                          <w:marTop w:val="0"/>
                          <w:marBottom w:val="150"/>
                          <w:divBdr>
                            <w:top w:val="none" w:sz="0" w:space="0" w:color="auto"/>
                            <w:left w:val="none" w:sz="0" w:space="0" w:color="auto"/>
                            <w:bottom w:val="none" w:sz="0" w:space="0" w:color="auto"/>
                            <w:right w:val="none" w:sz="0" w:space="0" w:color="auto"/>
                          </w:divBdr>
                        </w:div>
                        <w:div w:id="1067803099">
                          <w:marLeft w:val="0"/>
                          <w:marRight w:val="0"/>
                          <w:marTop w:val="0"/>
                          <w:marBottom w:val="0"/>
                          <w:divBdr>
                            <w:top w:val="none" w:sz="0" w:space="0" w:color="auto"/>
                            <w:left w:val="none" w:sz="0" w:space="0" w:color="auto"/>
                            <w:bottom w:val="none" w:sz="0" w:space="0" w:color="auto"/>
                            <w:right w:val="none" w:sz="0" w:space="0" w:color="auto"/>
                          </w:divBdr>
                        </w:div>
                      </w:divsChild>
                    </w:div>
                    <w:div w:id="1346594691">
                      <w:marLeft w:val="0"/>
                      <w:marRight w:val="0"/>
                      <w:marTop w:val="150"/>
                      <w:marBottom w:val="150"/>
                      <w:divBdr>
                        <w:top w:val="none" w:sz="0" w:space="0" w:color="auto"/>
                        <w:left w:val="none" w:sz="0" w:space="0" w:color="auto"/>
                        <w:bottom w:val="none" w:sz="0" w:space="0" w:color="auto"/>
                        <w:right w:val="none" w:sz="0" w:space="0" w:color="auto"/>
                      </w:divBdr>
                    </w:div>
                    <w:div w:id="861819697">
                      <w:marLeft w:val="0"/>
                      <w:marRight w:val="0"/>
                      <w:marTop w:val="0"/>
                      <w:marBottom w:val="0"/>
                      <w:divBdr>
                        <w:top w:val="none" w:sz="0" w:space="0" w:color="auto"/>
                        <w:left w:val="none" w:sz="0" w:space="0" w:color="auto"/>
                        <w:bottom w:val="none" w:sz="0" w:space="0" w:color="auto"/>
                        <w:right w:val="none" w:sz="0" w:space="0" w:color="auto"/>
                      </w:divBdr>
                      <w:divsChild>
                        <w:div w:id="784230145">
                          <w:marLeft w:val="0"/>
                          <w:marRight w:val="0"/>
                          <w:marTop w:val="0"/>
                          <w:marBottom w:val="0"/>
                          <w:divBdr>
                            <w:top w:val="none" w:sz="0" w:space="0" w:color="auto"/>
                            <w:left w:val="none" w:sz="0" w:space="0" w:color="auto"/>
                            <w:bottom w:val="none" w:sz="0" w:space="0" w:color="auto"/>
                            <w:right w:val="none" w:sz="0" w:space="0" w:color="auto"/>
                          </w:divBdr>
                          <w:divsChild>
                            <w:div w:id="26489032">
                              <w:marLeft w:val="0"/>
                              <w:marRight w:val="0"/>
                              <w:marTop w:val="0"/>
                              <w:marBottom w:val="0"/>
                              <w:divBdr>
                                <w:top w:val="none" w:sz="0" w:space="0" w:color="auto"/>
                                <w:left w:val="none" w:sz="0" w:space="0" w:color="auto"/>
                                <w:bottom w:val="none" w:sz="0" w:space="0" w:color="auto"/>
                                <w:right w:val="none" w:sz="0" w:space="0" w:color="auto"/>
                              </w:divBdr>
                              <w:divsChild>
                                <w:div w:id="855996691">
                                  <w:marLeft w:val="0"/>
                                  <w:marRight w:val="0"/>
                                  <w:marTop w:val="0"/>
                                  <w:marBottom w:val="0"/>
                                  <w:divBdr>
                                    <w:top w:val="none" w:sz="0" w:space="0" w:color="auto"/>
                                    <w:left w:val="none" w:sz="0" w:space="0" w:color="auto"/>
                                    <w:bottom w:val="single" w:sz="6" w:space="4" w:color="000000"/>
                                    <w:right w:val="none" w:sz="0" w:space="0" w:color="auto"/>
                                  </w:divBdr>
                                </w:div>
                                <w:div w:id="101457111">
                                  <w:marLeft w:val="0"/>
                                  <w:marRight w:val="0"/>
                                  <w:marTop w:val="0"/>
                                  <w:marBottom w:val="0"/>
                                  <w:divBdr>
                                    <w:top w:val="none" w:sz="0" w:space="0" w:color="auto"/>
                                    <w:left w:val="none" w:sz="0" w:space="0" w:color="auto"/>
                                    <w:bottom w:val="none" w:sz="0" w:space="0" w:color="auto"/>
                                    <w:right w:val="none" w:sz="0" w:space="0" w:color="auto"/>
                                  </w:divBdr>
                                </w:div>
                              </w:divsChild>
                            </w:div>
                            <w:div w:id="134568637">
                              <w:marLeft w:val="0"/>
                              <w:marRight w:val="0"/>
                              <w:marTop w:val="0"/>
                              <w:marBottom w:val="0"/>
                              <w:divBdr>
                                <w:top w:val="none" w:sz="0" w:space="0" w:color="auto"/>
                                <w:left w:val="none" w:sz="0" w:space="0" w:color="auto"/>
                                <w:bottom w:val="none" w:sz="0" w:space="0" w:color="auto"/>
                                <w:right w:val="none" w:sz="0" w:space="0" w:color="auto"/>
                              </w:divBdr>
                              <w:divsChild>
                                <w:div w:id="20503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62813">
                      <w:marLeft w:val="0"/>
                      <w:marRight w:val="0"/>
                      <w:marTop w:val="0"/>
                      <w:marBottom w:val="0"/>
                      <w:divBdr>
                        <w:top w:val="none" w:sz="0" w:space="0" w:color="auto"/>
                        <w:left w:val="none" w:sz="0" w:space="0" w:color="auto"/>
                        <w:bottom w:val="none" w:sz="0" w:space="0" w:color="auto"/>
                        <w:right w:val="none" w:sz="0" w:space="0" w:color="auto"/>
                      </w:divBdr>
                      <w:divsChild>
                        <w:div w:id="1160198271">
                          <w:marLeft w:val="0"/>
                          <w:marRight w:val="0"/>
                          <w:marTop w:val="0"/>
                          <w:marBottom w:val="0"/>
                          <w:divBdr>
                            <w:top w:val="none" w:sz="0" w:space="0" w:color="auto"/>
                            <w:left w:val="none" w:sz="0" w:space="0" w:color="auto"/>
                            <w:bottom w:val="none" w:sz="0" w:space="0" w:color="auto"/>
                            <w:right w:val="none" w:sz="0" w:space="0" w:color="auto"/>
                          </w:divBdr>
                          <w:divsChild>
                            <w:div w:id="464742396">
                              <w:marLeft w:val="0"/>
                              <w:marRight w:val="0"/>
                              <w:marTop w:val="0"/>
                              <w:marBottom w:val="0"/>
                              <w:divBdr>
                                <w:top w:val="none" w:sz="0" w:space="0" w:color="auto"/>
                                <w:left w:val="none" w:sz="0" w:space="0" w:color="auto"/>
                                <w:bottom w:val="none" w:sz="0" w:space="0" w:color="auto"/>
                                <w:right w:val="none" w:sz="0" w:space="0" w:color="auto"/>
                              </w:divBdr>
                              <w:divsChild>
                                <w:div w:id="676158321">
                                  <w:marLeft w:val="0"/>
                                  <w:marRight w:val="0"/>
                                  <w:marTop w:val="0"/>
                                  <w:marBottom w:val="0"/>
                                  <w:divBdr>
                                    <w:top w:val="none" w:sz="0" w:space="0" w:color="auto"/>
                                    <w:left w:val="none" w:sz="0" w:space="0" w:color="auto"/>
                                    <w:bottom w:val="none" w:sz="0" w:space="0" w:color="auto"/>
                                    <w:right w:val="none" w:sz="0" w:space="0" w:color="auto"/>
                                  </w:divBdr>
                                </w:div>
                              </w:divsChild>
                            </w:div>
                            <w:div w:id="1206260729">
                              <w:marLeft w:val="0"/>
                              <w:marRight w:val="0"/>
                              <w:marTop w:val="0"/>
                              <w:marBottom w:val="0"/>
                              <w:divBdr>
                                <w:top w:val="none" w:sz="0" w:space="0" w:color="auto"/>
                                <w:left w:val="none" w:sz="0" w:space="0" w:color="auto"/>
                                <w:bottom w:val="none" w:sz="0" w:space="0" w:color="auto"/>
                                <w:right w:val="none" w:sz="0" w:space="0" w:color="auto"/>
                              </w:divBdr>
                              <w:divsChild>
                                <w:div w:id="64882847">
                                  <w:marLeft w:val="0"/>
                                  <w:marRight w:val="0"/>
                                  <w:marTop w:val="0"/>
                                  <w:marBottom w:val="0"/>
                                  <w:divBdr>
                                    <w:top w:val="none" w:sz="0" w:space="0" w:color="auto"/>
                                    <w:left w:val="none" w:sz="0" w:space="0" w:color="auto"/>
                                    <w:bottom w:val="none" w:sz="0" w:space="0" w:color="auto"/>
                                    <w:right w:val="none" w:sz="0" w:space="0" w:color="auto"/>
                                  </w:divBdr>
                                  <w:divsChild>
                                    <w:div w:id="182288194">
                                      <w:marLeft w:val="0"/>
                                      <w:marRight w:val="0"/>
                                      <w:marTop w:val="0"/>
                                      <w:marBottom w:val="0"/>
                                      <w:divBdr>
                                        <w:top w:val="none" w:sz="0" w:space="0" w:color="auto"/>
                                        <w:left w:val="none" w:sz="0" w:space="0" w:color="auto"/>
                                        <w:bottom w:val="none" w:sz="0" w:space="0" w:color="auto"/>
                                        <w:right w:val="none" w:sz="0" w:space="0" w:color="auto"/>
                                      </w:divBdr>
                                      <w:divsChild>
                                        <w:div w:id="58216587">
                                          <w:marLeft w:val="0"/>
                                          <w:marRight w:val="0"/>
                                          <w:marTop w:val="0"/>
                                          <w:marBottom w:val="0"/>
                                          <w:divBdr>
                                            <w:top w:val="none" w:sz="0" w:space="0" w:color="auto"/>
                                            <w:left w:val="none" w:sz="0" w:space="0" w:color="auto"/>
                                            <w:bottom w:val="none" w:sz="0" w:space="0" w:color="auto"/>
                                            <w:right w:val="none" w:sz="0" w:space="0" w:color="auto"/>
                                          </w:divBdr>
                                        </w:div>
                                      </w:divsChild>
                                    </w:div>
                                    <w:div w:id="10781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698335">
          <w:marLeft w:val="0"/>
          <w:marRight w:val="0"/>
          <w:marTop w:val="0"/>
          <w:marBottom w:val="0"/>
          <w:divBdr>
            <w:top w:val="none" w:sz="0" w:space="0" w:color="auto"/>
            <w:left w:val="none" w:sz="0" w:space="0" w:color="auto"/>
            <w:bottom w:val="none" w:sz="0" w:space="0" w:color="auto"/>
            <w:right w:val="none" w:sz="0" w:space="0" w:color="auto"/>
          </w:divBdr>
          <w:divsChild>
            <w:div w:id="859590213">
              <w:marLeft w:val="0"/>
              <w:marRight w:val="0"/>
              <w:marTop w:val="0"/>
              <w:marBottom w:val="0"/>
              <w:divBdr>
                <w:top w:val="none" w:sz="0" w:space="0" w:color="auto"/>
                <w:left w:val="none" w:sz="0" w:space="0" w:color="auto"/>
                <w:bottom w:val="none" w:sz="0" w:space="0" w:color="auto"/>
                <w:right w:val="none" w:sz="0" w:space="0" w:color="auto"/>
              </w:divBdr>
              <w:divsChild>
                <w:div w:id="2100054549">
                  <w:marLeft w:val="0"/>
                  <w:marRight w:val="0"/>
                  <w:marTop w:val="0"/>
                  <w:marBottom w:val="0"/>
                  <w:divBdr>
                    <w:top w:val="none" w:sz="0" w:space="0" w:color="auto"/>
                    <w:left w:val="none" w:sz="0" w:space="0" w:color="auto"/>
                    <w:bottom w:val="none" w:sz="0" w:space="0" w:color="auto"/>
                    <w:right w:val="none" w:sz="0" w:space="0" w:color="auto"/>
                  </w:divBdr>
                  <w:divsChild>
                    <w:div w:id="7301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26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cs.fltr.ucl.ac.be/FE/04/medee.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fr.wikipedia.org/wiki/Tunisi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fr.wikipedia.org/wiki/Djerba"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bcs.fltr.ucl.ac.be/FE/04/mede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2E2AD-7F5F-4BA9-BD46-F846B3A05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15</Pages>
  <Words>5572</Words>
  <Characters>30646</Characters>
  <Application>Microsoft Office Word</Application>
  <DocSecurity>0</DocSecurity>
  <Lines>255</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17</cp:revision>
  <cp:lastPrinted>2017-07-11T07:35:00Z</cp:lastPrinted>
  <dcterms:created xsi:type="dcterms:W3CDTF">2017-06-25T14:37:00Z</dcterms:created>
  <dcterms:modified xsi:type="dcterms:W3CDTF">2017-07-11T08:22:00Z</dcterms:modified>
</cp:coreProperties>
</file>