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1836" w14:textId="678E1088" w:rsidR="005968A5" w:rsidRPr="00B014A4" w:rsidRDefault="005968A5" w:rsidP="006B20C0">
      <w:pPr>
        <w:spacing w:after="120" w:line="240" w:lineRule="auto"/>
        <w:jc w:val="center"/>
        <w:rPr>
          <w:rFonts w:ascii="Times New Roman" w:hAnsi="Times New Roman" w:cs="Times New Roman"/>
          <w:b/>
          <w:bCs/>
          <w:sz w:val="24"/>
          <w:szCs w:val="24"/>
        </w:rPr>
      </w:pPr>
      <w:r w:rsidRPr="00B014A4">
        <w:rPr>
          <w:rFonts w:ascii="Times New Roman" w:hAnsi="Times New Roman" w:cs="Times New Roman"/>
          <w:b/>
          <w:bCs/>
          <w:sz w:val="24"/>
          <w:szCs w:val="24"/>
        </w:rPr>
        <w:t>Conférence internationale « Traduction et Migration »</w:t>
      </w:r>
    </w:p>
    <w:p w14:paraId="691513A5" w14:textId="77777777" w:rsidR="005968A5" w:rsidRPr="00B014A4" w:rsidRDefault="005968A5" w:rsidP="006B20C0">
      <w:pPr>
        <w:autoSpaceDE w:val="0"/>
        <w:autoSpaceDN w:val="0"/>
        <w:adjustRightInd w:val="0"/>
        <w:spacing w:after="120" w:line="240" w:lineRule="auto"/>
        <w:jc w:val="center"/>
        <w:rPr>
          <w:rFonts w:ascii="Times New Roman" w:hAnsi="Times New Roman" w:cs="Times New Roman"/>
          <w:sz w:val="24"/>
          <w:szCs w:val="24"/>
        </w:rPr>
      </w:pPr>
      <w:r w:rsidRPr="00B014A4">
        <w:rPr>
          <w:rFonts w:ascii="Times New Roman" w:hAnsi="Times New Roman" w:cs="Times New Roman"/>
          <w:sz w:val="24"/>
          <w:szCs w:val="24"/>
        </w:rPr>
        <w:t>Université Polytechnique Hauts-de-France</w:t>
      </w:r>
    </w:p>
    <w:p w14:paraId="501D319C" w14:textId="3BAAD25E" w:rsidR="005968A5" w:rsidRPr="00B014A4" w:rsidRDefault="005968A5" w:rsidP="006B20C0">
      <w:pPr>
        <w:spacing w:after="120" w:line="240" w:lineRule="auto"/>
        <w:jc w:val="center"/>
        <w:rPr>
          <w:rFonts w:ascii="Times New Roman" w:hAnsi="Times New Roman" w:cs="Times New Roman"/>
          <w:sz w:val="24"/>
          <w:szCs w:val="24"/>
        </w:rPr>
      </w:pPr>
      <w:r w:rsidRPr="00B014A4">
        <w:rPr>
          <w:rFonts w:ascii="Times New Roman" w:hAnsi="Times New Roman" w:cs="Times New Roman"/>
          <w:sz w:val="24"/>
          <w:szCs w:val="24"/>
        </w:rPr>
        <w:t>14-16 octobre 2021</w:t>
      </w:r>
    </w:p>
    <w:p w14:paraId="235524DC" w14:textId="1473D50E" w:rsidR="005968A5" w:rsidRPr="00477077" w:rsidRDefault="005968A5" w:rsidP="00984E3C">
      <w:pPr>
        <w:spacing w:after="120" w:line="240" w:lineRule="auto"/>
        <w:jc w:val="both"/>
        <w:rPr>
          <w:rFonts w:ascii="Times New Roman" w:hAnsi="Times New Roman" w:cs="Times New Roman"/>
        </w:rPr>
      </w:pPr>
    </w:p>
    <w:p w14:paraId="3AC1385A" w14:textId="6C0254C6" w:rsidR="005968A5" w:rsidRPr="00B014A4" w:rsidRDefault="00B014A4" w:rsidP="00984E3C">
      <w:pPr>
        <w:spacing w:after="120" w:line="240" w:lineRule="auto"/>
        <w:jc w:val="both"/>
        <w:rPr>
          <w:rFonts w:ascii="Times New Roman" w:hAnsi="Times New Roman" w:cs="Times New Roman"/>
          <w:sz w:val="24"/>
          <w:szCs w:val="24"/>
          <w:u w:val="single"/>
        </w:rPr>
      </w:pPr>
      <w:r w:rsidRPr="00B014A4">
        <w:rPr>
          <w:rFonts w:ascii="Times New Roman" w:hAnsi="Times New Roman" w:cs="Times New Roman"/>
          <w:sz w:val="24"/>
          <w:szCs w:val="24"/>
          <w:u w:val="single"/>
        </w:rPr>
        <w:t>C</w:t>
      </w:r>
      <w:r w:rsidR="005968A5" w:rsidRPr="00B014A4">
        <w:rPr>
          <w:rFonts w:ascii="Times New Roman" w:hAnsi="Times New Roman" w:cs="Times New Roman"/>
          <w:sz w:val="24"/>
          <w:szCs w:val="24"/>
          <w:u w:val="single"/>
        </w:rPr>
        <w:t>ommunication</w:t>
      </w:r>
      <w:r w:rsidRPr="00B014A4">
        <w:rPr>
          <w:rFonts w:ascii="Times New Roman" w:hAnsi="Times New Roman" w:cs="Times New Roman"/>
          <w:sz w:val="24"/>
          <w:szCs w:val="24"/>
          <w:u w:val="single"/>
        </w:rPr>
        <w:t> : résumé</w:t>
      </w:r>
    </w:p>
    <w:p w14:paraId="68441542" w14:textId="12188BF8" w:rsidR="005968A5" w:rsidRPr="00B014A4" w:rsidRDefault="005968A5" w:rsidP="00984E3C">
      <w:pPr>
        <w:spacing w:after="120" w:line="240" w:lineRule="auto"/>
        <w:jc w:val="both"/>
        <w:rPr>
          <w:rFonts w:ascii="Times New Roman" w:hAnsi="Times New Roman" w:cs="Times New Roman"/>
          <w:i/>
          <w:iCs/>
          <w:sz w:val="24"/>
          <w:szCs w:val="24"/>
        </w:rPr>
      </w:pPr>
      <w:r w:rsidRPr="00B014A4">
        <w:rPr>
          <w:rFonts w:ascii="Times New Roman" w:hAnsi="Times New Roman" w:cs="Times New Roman"/>
          <w:i/>
          <w:iCs/>
          <w:sz w:val="24"/>
          <w:szCs w:val="24"/>
        </w:rPr>
        <w:t>Thématique : « Conditions de travail des interprètes travaillant en milieu social »</w:t>
      </w:r>
    </w:p>
    <w:p w14:paraId="5C03442D" w14:textId="77777777" w:rsidR="006B20C0" w:rsidRPr="00B014A4" w:rsidRDefault="006B20C0" w:rsidP="006B20C0">
      <w:pPr>
        <w:spacing w:after="120" w:line="240" w:lineRule="auto"/>
        <w:jc w:val="both"/>
        <w:rPr>
          <w:rFonts w:ascii="Times New Roman" w:hAnsi="Times New Roman" w:cs="Times New Roman"/>
          <w:sz w:val="24"/>
          <w:szCs w:val="24"/>
        </w:rPr>
      </w:pPr>
      <w:r w:rsidRPr="00B014A4">
        <w:rPr>
          <w:rFonts w:ascii="Times New Roman" w:hAnsi="Times New Roman" w:cs="Times New Roman"/>
          <w:sz w:val="24"/>
          <w:szCs w:val="24"/>
        </w:rPr>
        <w:t xml:space="preserve">Lorine </w:t>
      </w:r>
      <w:proofErr w:type="spellStart"/>
      <w:r w:rsidRPr="00B014A4">
        <w:rPr>
          <w:rFonts w:ascii="Times New Roman" w:hAnsi="Times New Roman" w:cs="Times New Roman"/>
          <w:sz w:val="24"/>
          <w:szCs w:val="24"/>
        </w:rPr>
        <w:t>Pierard</w:t>
      </w:r>
      <w:proofErr w:type="spellEnd"/>
      <w:r w:rsidRPr="00B014A4">
        <w:rPr>
          <w:rFonts w:ascii="Times New Roman" w:hAnsi="Times New Roman" w:cs="Times New Roman"/>
          <w:sz w:val="24"/>
          <w:szCs w:val="24"/>
        </w:rPr>
        <w:t xml:space="preserve"> et Anne Delizée, Université de Mons</w:t>
      </w:r>
    </w:p>
    <w:p w14:paraId="6CB890E2" w14:textId="52BE712D" w:rsidR="005968A5" w:rsidRPr="00B014A4" w:rsidRDefault="005968A5" w:rsidP="00984E3C">
      <w:pPr>
        <w:spacing w:after="120" w:line="240" w:lineRule="auto"/>
        <w:jc w:val="both"/>
        <w:rPr>
          <w:rFonts w:ascii="Times New Roman" w:hAnsi="Times New Roman" w:cs="Times New Roman"/>
          <w:sz w:val="24"/>
          <w:szCs w:val="24"/>
        </w:rPr>
      </w:pPr>
    </w:p>
    <w:p w14:paraId="3D3801D9" w14:textId="0A1D63CB" w:rsidR="009D665B" w:rsidRPr="00B014A4" w:rsidRDefault="009D665B" w:rsidP="009D665B">
      <w:pPr>
        <w:spacing w:after="120"/>
        <w:ind w:firstLine="284"/>
        <w:jc w:val="center"/>
        <w:rPr>
          <w:rFonts w:ascii="Times New Roman" w:hAnsi="Times New Roman" w:cs="Times New Roman"/>
          <w:b/>
          <w:bCs/>
          <w:sz w:val="24"/>
          <w:szCs w:val="24"/>
        </w:rPr>
      </w:pPr>
      <w:r w:rsidRPr="00B014A4">
        <w:rPr>
          <w:rFonts w:ascii="Times New Roman" w:hAnsi="Times New Roman" w:cs="Times New Roman"/>
          <w:b/>
          <w:bCs/>
          <w:sz w:val="24"/>
          <w:szCs w:val="24"/>
        </w:rPr>
        <w:t>Quand interpréter en milieu social entraîne une détresse psychologique</w:t>
      </w:r>
    </w:p>
    <w:p w14:paraId="37FB5A10" w14:textId="51DF016E" w:rsidR="003E0A56" w:rsidRPr="00B014A4" w:rsidRDefault="00E810DF" w:rsidP="00B014A4">
      <w:pPr>
        <w:spacing w:after="120" w:line="240" w:lineRule="auto"/>
        <w:jc w:val="both"/>
        <w:rPr>
          <w:rFonts w:ascii="Times New Roman" w:hAnsi="Times New Roman" w:cs="Times New Roman"/>
          <w:sz w:val="24"/>
          <w:szCs w:val="24"/>
        </w:rPr>
      </w:pPr>
      <w:r w:rsidRPr="00B014A4">
        <w:rPr>
          <w:rFonts w:ascii="Times New Roman" w:hAnsi="Times New Roman" w:cs="Times New Roman"/>
          <w:sz w:val="24"/>
          <w:szCs w:val="24"/>
        </w:rPr>
        <w:t>De nombreux</w:t>
      </w:r>
      <w:r w:rsidR="001046E4" w:rsidRPr="00B014A4">
        <w:rPr>
          <w:rFonts w:ascii="Times New Roman" w:hAnsi="Times New Roman" w:cs="Times New Roman"/>
          <w:sz w:val="24"/>
          <w:szCs w:val="24"/>
        </w:rPr>
        <w:t xml:space="preserve"> interprètes en milieu social manifestent des symptômes physiques et psychologiques associés </w:t>
      </w:r>
      <w:r w:rsidR="003E0A56" w:rsidRPr="00B014A4">
        <w:rPr>
          <w:rFonts w:ascii="Times New Roman" w:hAnsi="Times New Roman" w:cs="Times New Roman"/>
          <w:sz w:val="24"/>
          <w:szCs w:val="24"/>
        </w:rPr>
        <w:t>à un état de</w:t>
      </w:r>
      <w:r w:rsidR="001046E4" w:rsidRPr="00B014A4">
        <w:rPr>
          <w:rFonts w:ascii="Times New Roman" w:hAnsi="Times New Roman" w:cs="Times New Roman"/>
          <w:sz w:val="24"/>
          <w:szCs w:val="24"/>
        </w:rPr>
        <w:t xml:space="preserve"> stress </w:t>
      </w:r>
      <w:r w:rsidR="003E0A56" w:rsidRPr="00B014A4">
        <w:rPr>
          <w:rFonts w:ascii="Times New Roman" w:hAnsi="Times New Roman" w:cs="Times New Roman"/>
          <w:sz w:val="24"/>
          <w:szCs w:val="24"/>
        </w:rPr>
        <w:t xml:space="preserve">aigu </w:t>
      </w:r>
      <w:r w:rsidR="001046E4" w:rsidRPr="00B014A4">
        <w:rPr>
          <w:rFonts w:ascii="Times New Roman" w:hAnsi="Times New Roman" w:cs="Times New Roman"/>
          <w:sz w:val="24"/>
          <w:szCs w:val="24"/>
        </w:rPr>
        <w:t>(</w:t>
      </w:r>
      <w:proofErr w:type="spellStart"/>
      <w:r w:rsidRPr="00B014A4">
        <w:rPr>
          <w:rFonts w:ascii="Times New Roman" w:hAnsi="Times New Roman" w:cs="Times New Roman"/>
          <w:sz w:val="24"/>
          <w:szCs w:val="24"/>
        </w:rPr>
        <w:t>Loutan</w:t>
      </w:r>
      <w:proofErr w:type="spellEnd"/>
      <w:r w:rsidRPr="00B014A4">
        <w:rPr>
          <w:rFonts w:ascii="Times New Roman" w:hAnsi="Times New Roman" w:cs="Times New Roman"/>
          <w:sz w:val="24"/>
          <w:szCs w:val="24"/>
        </w:rPr>
        <w:t xml:space="preserve"> et coll. 1999</w:t>
      </w:r>
      <w:r w:rsidR="001046E4" w:rsidRPr="00B014A4">
        <w:rPr>
          <w:rFonts w:ascii="Times New Roman" w:hAnsi="Times New Roman" w:cs="Times New Roman"/>
          <w:sz w:val="24"/>
          <w:szCs w:val="24"/>
        </w:rPr>
        <w:t xml:space="preserve">). </w:t>
      </w:r>
      <w:r w:rsidR="00C23873" w:rsidRPr="00B014A4">
        <w:rPr>
          <w:rFonts w:ascii="Times New Roman" w:eastAsia="Times New Roman" w:hAnsi="Times New Roman" w:cs="Times New Roman"/>
          <w:sz w:val="24"/>
          <w:szCs w:val="24"/>
        </w:rPr>
        <w:t xml:space="preserve">Ces réactions ont été constatées en santé mentale, et notamment lors de la prise en charge de victimes de torture </w:t>
      </w:r>
      <w:r w:rsidR="00C23873" w:rsidRPr="00B014A4">
        <w:rPr>
          <w:rFonts w:ascii="Times New Roman" w:eastAsia="Times New Roman" w:hAnsi="Times New Roman" w:cs="Times New Roman"/>
          <w:sz w:val="24"/>
          <w:szCs w:val="24"/>
          <w:lang w:val="fr-FR"/>
        </w:rPr>
        <w:t xml:space="preserve">(e.g. </w:t>
      </w:r>
      <w:proofErr w:type="spellStart"/>
      <w:r w:rsidR="00C23873" w:rsidRPr="00B014A4">
        <w:rPr>
          <w:rFonts w:ascii="Times New Roman" w:eastAsia="Times New Roman" w:hAnsi="Times New Roman" w:cs="Times New Roman"/>
          <w:sz w:val="24"/>
          <w:szCs w:val="24"/>
        </w:rPr>
        <w:t>Crezee</w:t>
      </w:r>
      <w:proofErr w:type="spellEnd"/>
      <w:r w:rsidR="00C23873" w:rsidRPr="00B014A4">
        <w:rPr>
          <w:rFonts w:ascii="Times New Roman" w:eastAsia="Times New Roman" w:hAnsi="Times New Roman" w:cs="Times New Roman"/>
          <w:sz w:val="24"/>
          <w:szCs w:val="24"/>
        </w:rPr>
        <w:t xml:space="preserve"> et coll. 2011, Doherty et coll. 2007), en santé somatique </w:t>
      </w:r>
      <w:r w:rsidR="00C23873" w:rsidRPr="00B014A4">
        <w:rPr>
          <w:rFonts w:ascii="Times New Roman" w:eastAsia="Times New Roman" w:hAnsi="Times New Roman" w:cs="Times New Roman"/>
          <w:sz w:val="24"/>
          <w:szCs w:val="24"/>
          <w:lang w:val="fr-FR"/>
        </w:rPr>
        <w:t>(e.g.</w:t>
      </w:r>
      <w:r w:rsidR="00B014A4">
        <w:rPr>
          <w:rFonts w:ascii="Times New Roman" w:eastAsia="Times New Roman" w:hAnsi="Times New Roman" w:cs="Times New Roman"/>
          <w:sz w:val="24"/>
          <w:szCs w:val="24"/>
          <w:lang w:val="fr-FR"/>
        </w:rPr>
        <w:t xml:space="preserve"> </w:t>
      </w:r>
      <w:proofErr w:type="spellStart"/>
      <w:r w:rsidR="00C23873" w:rsidRPr="00B014A4">
        <w:rPr>
          <w:rFonts w:ascii="Times New Roman" w:eastAsia="Times New Roman" w:hAnsi="Times New Roman" w:cs="Times New Roman"/>
          <w:sz w:val="24"/>
          <w:szCs w:val="24"/>
          <w:lang w:val="fr-FR"/>
        </w:rPr>
        <w:t>Butow</w:t>
      </w:r>
      <w:proofErr w:type="spellEnd"/>
      <w:r w:rsidR="00C23873" w:rsidRPr="00B014A4">
        <w:rPr>
          <w:rFonts w:ascii="Times New Roman" w:eastAsia="Times New Roman" w:hAnsi="Times New Roman" w:cs="Times New Roman"/>
          <w:sz w:val="24"/>
          <w:szCs w:val="24"/>
          <w:lang w:val="fr-FR"/>
        </w:rPr>
        <w:t xml:space="preserve"> et coll. 2012, </w:t>
      </w:r>
      <w:proofErr w:type="spellStart"/>
      <w:r w:rsidR="00C23873" w:rsidRPr="00B014A4">
        <w:rPr>
          <w:rFonts w:ascii="Times New Roman" w:eastAsia="Times New Roman" w:hAnsi="Times New Roman" w:cs="Times New Roman"/>
          <w:sz w:val="24"/>
          <w:szCs w:val="24"/>
        </w:rPr>
        <w:t>Hordyk</w:t>
      </w:r>
      <w:proofErr w:type="spellEnd"/>
      <w:r w:rsidR="00C23873" w:rsidRPr="00B014A4">
        <w:rPr>
          <w:rFonts w:ascii="Times New Roman" w:eastAsia="Times New Roman" w:hAnsi="Times New Roman" w:cs="Times New Roman"/>
          <w:sz w:val="24"/>
          <w:szCs w:val="24"/>
        </w:rPr>
        <w:t xml:space="preserve"> et coll. 2017), dans le secteur des demandes d’asile </w:t>
      </w:r>
      <w:r w:rsidR="00C23873" w:rsidRPr="00B014A4">
        <w:rPr>
          <w:rFonts w:ascii="Times New Roman" w:eastAsia="Times New Roman" w:hAnsi="Times New Roman" w:cs="Times New Roman"/>
          <w:sz w:val="24"/>
          <w:szCs w:val="24"/>
          <w:lang w:val="fr-FR"/>
        </w:rPr>
        <w:t xml:space="preserve">(e.g. </w:t>
      </w:r>
      <w:proofErr w:type="spellStart"/>
      <w:r w:rsidR="00C23873" w:rsidRPr="00B014A4">
        <w:rPr>
          <w:rFonts w:ascii="Times New Roman" w:eastAsia="Times New Roman" w:hAnsi="Times New Roman" w:cs="Times New Roman"/>
          <w:sz w:val="24"/>
          <w:szCs w:val="24"/>
        </w:rPr>
        <w:t>Holmgren</w:t>
      </w:r>
      <w:proofErr w:type="spellEnd"/>
      <w:r w:rsidR="00C23873" w:rsidRPr="00B014A4">
        <w:rPr>
          <w:rFonts w:ascii="Times New Roman" w:eastAsia="Times New Roman" w:hAnsi="Times New Roman" w:cs="Times New Roman"/>
          <w:sz w:val="24"/>
          <w:szCs w:val="24"/>
        </w:rPr>
        <w:t xml:space="preserve"> et coll. 2003, </w:t>
      </w:r>
      <w:proofErr w:type="spellStart"/>
      <w:r w:rsidR="00C23873" w:rsidRPr="00B014A4">
        <w:rPr>
          <w:rFonts w:ascii="Times New Roman" w:eastAsia="Times New Roman" w:hAnsi="Times New Roman" w:cs="Times New Roman"/>
          <w:sz w:val="24"/>
          <w:szCs w:val="24"/>
        </w:rPr>
        <w:t>Lor</w:t>
      </w:r>
      <w:proofErr w:type="spellEnd"/>
      <w:r w:rsidR="00C23873" w:rsidRPr="00B014A4">
        <w:rPr>
          <w:rFonts w:ascii="Times New Roman" w:eastAsia="Times New Roman" w:hAnsi="Times New Roman" w:cs="Times New Roman"/>
          <w:sz w:val="24"/>
          <w:szCs w:val="24"/>
        </w:rPr>
        <w:t xml:space="preserve"> 2012), ou encore chez des interprètes tous secteurs confondus </w:t>
      </w:r>
      <w:r w:rsidR="00C23873" w:rsidRPr="00B014A4">
        <w:rPr>
          <w:rFonts w:ascii="Times New Roman" w:eastAsia="Times New Roman" w:hAnsi="Times New Roman" w:cs="Times New Roman"/>
          <w:sz w:val="24"/>
          <w:szCs w:val="24"/>
          <w:lang w:val="fr-FR"/>
        </w:rPr>
        <w:t xml:space="preserve">(e.g. </w:t>
      </w:r>
      <w:proofErr w:type="spellStart"/>
      <w:r w:rsidR="00C23873" w:rsidRPr="00B014A4">
        <w:rPr>
          <w:rFonts w:ascii="Times New Roman" w:eastAsia="Times New Roman" w:hAnsi="Times New Roman" w:cs="Times New Roman"/>
          <w:sz w:val="24"/>
          <w:szCs w:val="24"/>
          <w:lang w:val="fr-FR"/>
        </w:rPr>
        <w:t>Baistow</w:t>
      </w:r>
      <w:proofErr w:type="spellEnd"/>
      <w:r w:rsidR="00C23873" w:rsidRPr="00B014A4">
        <w:rPr>
          <w:rFonts w:ascii="Times New Roman" w:eastAsia="Times New Roman" w:hAnsi="Times New Roman" w:cs="Times New Roman"/>
          <w:sz w:val="24"/>
          <w:szCs w:val="24"/>
          <w:lang w:val="fr-FR"/>
        </w:rPr>
        <w:t xml:space="preserve"> 1995, Lai 2015) </w:t>
      </w:r>
      <w:r w:rsidR="00C23873" w:rsidRPr="00B014A4">
        <w:rPr>
          <w:rFonts w:ascii="Times New Roman" w:eastAsia="Times New Roman" w:hAnsi="Times New Roman" w:cs="Times New Roman"/>
          <w:sz w:val="24"/>
          <w:szCs w:val="24"/>
        </w:rPr>
        <w:t xml:space="preserve">et des étudiants en interprétation </w:t>
      </w:r>
      <w:r w:rsidR="00C23873" w:rsidRPr="00B014A4">
        <w:rPr>
          <w:rFonts w:ascii="Times New Roman" w:eastAsia="Times New Roman" w:hAnsi="Times New Roman" w:cs="Times New Roman"/>
          <w:sz w:val="24"/>
          <w:szCs w:val="24"/>
          <w:lang w:val="fr-FR"/>
        </w:rPr>
        <w:t>(</w:t>
      </w:r>
      <w:proofErr w:type="spellStart"/>
      <w:r w:rsidR="00C23873" w:rsidRPr="00B014A4">
        <w:rPr>
          <w:rFonts w:ascii="Times New Roman" w:eastAsia="Times New Roman" w:hAnsi="Times New Roman" w:cs="Times New Roman"/>
          <w:sz w:val="24"/>
          <w:szCs w:val="24"/>
          <w:lang w:val="fr-FR"/>
        </w:rPr>
        <w:t>Valéro-Garcès</w:t>
      </w:r>
      <w:proofErr w:type="spellEnd"/>
      <w:r w:rsidR="00C23873" w:rsidRPr="00B014A4">
        <w:rPr>
          <w:rFonts w:ascii="Times New Roman" w:eastAsia="Times New Roman" w:hAnsi="Times New Roman" w:cs="Times New Roman"/>
          <w:sz w:val="24"/>
          <w:szCs w:val="24"/>
          <w:lang w:val="fr-FR"/>
        </w:rPr>
        <w:t xml:space="preserve"> 2001).</w:t>
      </w:r>
    </w:p>
    <w:p w14:paraId="35970FB6" w14:textId="5467E150" w:rsidR="00C23873" w:rsidRPr="00B014A4" w:rsidRDefault="00C23873" w:rsidP="00B014A4">
      <w:pPr>
        <w:spacing w:after="120" w:line="240" w:lineRule="auto"/>
        <w:jc w:val="both"/>
        <w:rPr>
          <w:rFonts w:ascii="Times New Roman" w:eastAsia="Times New Roman" w:hAnsi="Times New Roman" w:cs="Times New Roman"/>
          <w:sz w:val="24"/>
          <w:szCs w:val="24"/>
        </w:rPr>
      </w:pPr>
      <w:r w:rsidRPr="00B014A4">
        <w:rPr>
          <w:rFonts w:ascii="Times New Roman" w:eastAsia="Times New Roman" w:hAnsi="Times New Roman" w:cs="Times New Roman"/>
          <w:sz w:val="24"/>
          <w:szCs w:val="24"/>
        </w:rPr>
        <w:t xml:space="preserve">Nous avons dès lors établi un état de l’art de la recherche sur ce phénomène avec pour objectif de déterminer les types de stress potentiels, les causes et les solutions. Nous avons actuellement répertorié 24 études en français et anglais qui abordent ces aspects. Nous avons appliqué à ce corpus une analyse de contenu (Paillé et Mucchielli 2013), ce qui a abouti à l’identification de </w:t>
      </w:r>
      <w:r w:rsidR="00B014A4">
        <w:rPr>
          <w:rFonts w:ascii="Times New Roman" w:eastAsia="Times New Roman" w:hAnsi="Times New Roman" w:cs="Times New Roman"/>
          <w:sz w:val="24"/>
          <w:szCs w:val="24"/>
        </w:rPr>
        <w:t>trois</w:t>
      </w:r>
      <w:r w:rsidRPr="00B014A4">
        <w:rPr>
          <w:rFonts w:ascii="Times New Roman" w:eastAsia="Times New Roman" w:hAnsi="Times New Roman" w:cs="Times New Roman"/>
          <w:sz w:val="24"/>
          <w:szCs w:val="24"/>
        </w:rPr>
        <w:t xml:space="preserve"> différents types de stress, </w:t>
      </w:r>
      <w:r w:rsidR="00B014A4">
        <w:rPr>
          <w:rFonts w:ascii="Times New Roman" w:eastAsia="Times New Roman" w:hAnsi="Times New Roman" w:cs="Times New Roman"/>
          <w:sz w:val="24"/>
          <w:szCs w:val="24"/>
        </w:rPr>
        <w:t>sept</w:t>
      </w:r>
      <w:r w:rsidRPr="00B014A4">
        <w:rPr>
          <w:rFonts w:ascii="Times New Roman" w:eastAsia="Times New Roman" w:hAnsi="Times New Roman" w:cs="Times New Roman"/>
          <w:sz w:val="24"/>
          <w:szCs w:val="24"/>
        </w:rPr>
        <w:t xml:space="preserve"> causes et </w:t>
      </w:r>
      <w:r w:rsidR="00B014A4">
        <w:rPr>
          <w:rFonts w:ascii="Times New Roman" w:eastAsia="Times New Roman" w:hAnsi="Times New Roman" w:cs="Times New Roman"/>
          <w:sz w:val="24"/>
          <w:szCs w:val="24"/>
        </w:rPr>
        <w:t>trois</w:t>
      </w:r>
      <w:r w:rsidRPr="00B014A4">
        <w:rPr>
          <w:rFonts w:ascii="Times New Roman" w:eastAsia="Times New Roman" w:hAnsi="Times New Roman" w:cs="Times New Roman"/>
          <w:sz w:val="24"/>
          <w:szCs w:val="24"/>
        </w:rPr>
        <w:t xml:space="preserve"> types de stratégies d’adaptations adoptées par les interprètes ou proposées par les chercheurs.</w:t>
      </w:r>
    </w:p>
    <w:p w14:paraId="0F59057E" w14:textId="394C97AE" w:rsidR="00C23873" w:rsidRPr="00C23873" w:rsidRDefault="00C23873" w:rsidP="00086C81">
      <w:pPr>
        <w:spacing w:after="120" w:line="240" w:lineRule="auto"/>
        <w:jc w:val="both"/>
        <w:rPr>
          <w:rFonts w:ascii="Times New Roman" w:hAnsi="Times New Roman" w:cs="Times New Roman"/>
          <w:sz w:val="24"/>
          <w:szCs w:val="24"/>
        </w:rPr>
      </w:pPr>
      <w:r w:rsidRPr="00B014A4">
        <w:rPr>
          <w:rFonts w:ascii="Times New Roman" w:hAnsi="Times New Roman" w:cs="Times New Roman"/>
          <w:sz w:val="24"/>
          <w:szCs w:val="24"/>
        </w:rPr>
        <w:t xml:space="preserve">L’interprète est potentiellement soumis au risque de l’usure de compassion, de stress secondaire et de burnout. Parmi les </w:t>
      </w:r>
      <w:r w:rsidR="00086C81">
        <w:rPr>
          <w:rFonts w:ascii="Times New Roman" w:hAnsi="Times New Roman" w:cs="Times New Roman"/>
          <w:sz w:val="24"/>
          <w:szCs w:val="24"/>
        </w:rPr>
        <w:t>sept</w:t>
      </w:r>
      <w:r w:rsidRPr="00B014A4">
        <w:rPr>
          <w:rFonts w:ascii="Times New Roman" w:hAnsi="Times New Roman" w:cs="Times New Roman"/>
          <w:sz w:val="24"/>
          <w:szCs w:val="24"/>
        </w:rPr>
        <w:t xml:space="preserve"> causes identifiées, citons </w:t>
      </w:r>
      <w:r w:rsidRPr="00B014A4">
        <w:rPr>
          <w:rFonts w:ascii="Times New Roman" w:hAnsi="Times New Roman" w:cs="Times New Roman"/>
          <w:sz w:val="24"/>
          <w:szCs w:val="24"/>
          <w:lang w:val="fr-FR"/>
        </w:rPr>
        <w:t>le d</w:t>
      </w:r>
      <w:r w:rsidRPr="00C23873">
        <w:rPr>
          <w:rFonts w:ascii="Times New Roman" w:hAnsi="Times New Roman" w:cs="Times New Roman"/>
          <w:sz w:val="24"/>
          <w:szCs w:val="24"/>
          <w:lang w:val="fr-FR"/>
        </w:rPr>
        <w:t>épassement du rôle normatif</w:t>
      </w:r>
      <w:r w:rsidRPr="00B014A4">
        <w:rPr>
          <w:rFonts w:ascii="Times New Roman" w:hAnsi="Times New Roman" w:cs="Times New Roman"/>
          <w:sz w:val="24"/>
          <w:szCs w:val="24"/>
          <w:lang w:val="fr-FR"/>
        </w:rPr>
        <w:t xml:space="preserve"> qui suscite un conflit </w:t>
      </w:r>
      <w:proofErr w:type="gramStart"/>
      <w:r w:rsidRPr="00B014A4">
        <w:rPr>
          <w:rFonts w:ascii="Times New Roman" w:hAnsi="Times New Roman" w:cs="Times New Roman"/>
          <w:sz w:val="24"/>
          <w:szCs w:val="24"/>
          <w:lang w:val="fr-FR"/>
        </w:rPr>
        <w:t>de</w:t>
      </w:r>
      <w:proofErr w:type="gramEnd"/>
      <w:r w:rsidRPr="00B014A4">
        <w:rPr>
          <w:rFonts w:ascii="Times New Roman" w:hAnsi="Times New Roman" w:cs="Times New Roman"/>
          <w:sz w:val="24"/>
          <w:szCs w:val="24"/>
          <w:lang w:val="fr-FR"/>
        </w:rPr>
        <w:t xml:space="preserve"> rôle</w:t>
      </w:r>
      <w:r w:rsidRPr="00C23873">
        <w:rPr>
          <w:rFonts w:ascii="Times New Roman" w:hAnsi="Times New Roman" w:cs="Times New Roman"/>
          <w:sz w:val="24"/>
          <w:szCs w:val="24"/>
          <w:lang w:val="fr-FR"/>
        </w:rPr>
        <w:t xml:space="preserve"> </w:t>
      </w:r>
      <w:r w:rsidRPr="00C23873">
        <w:rPr>
          <w:rFonts w:ascii="Times New Roman" w:hAnsi="Times New Roman" w:cs="Times New Roman"/>
          <w:sz w:val="24"/>
          <w:szCs w:val="24"/>
        </w:rPr>
        <w:t xml:space="preserve">(e.g. </w:t>
      </w:r>
      <w:proofErr w:type="spellStart"/>
      <w:r w:rsidRPr="00C23873">
        <w:rPr>
          <w:rFonts w:ascii="Times New Roman" w:hAnsi="Times New Roman" w:cs="Times New Roman"/>
          <w:sz w:val="24"/>
          <w:szCs w:val="24"/>
        </w:rPr>
        <w:t>Butow</w:t>
      </w:r>
      <w:proofErr w:type="spellEnd"/>
      <w:r w:rsidRPr="00C23873">
        <w:rPr>
          <w:rFonts w:ascii="Times New Roman" w:hAnsi="Times New Roman" w:cs="Times New Roman"/>
          <w:sz w:val="24"/>
          <w:szCs w:val="24"/>
        </w:rPr>
        <w:t xml:space="preserve"> et coll. 2012, Delizée 2018)</w:t>
      </w:r>
      <w:r w:rsidRPr="00B014A4">
        <w:rPr>
          <w:rFonts w:ascii="Times New Roman" w:hAnsi="Times New Roman" w:cs="Times New Roman"/>
          <w:sz w:val="24"/>
          <w:szCs w:val="24"/>
        </w:rPr>
        <w:t>, l’e</w:t>
      </w:r>
      <w:r w:rsidRPr="00C23873">
        <w:rPr>
          <w:rFonts w:ascii="Times New Roman" w:hAnsi="Times New Roman" w:cs="Times New Roman"/>
          <w:sz w:val="24"/>
          <w:szCs w:val="24"/>
        </w:rPr>
        <w:t xml:space="preserve">xposition et </w:t>
      </w:r>
      <w:r w:rsidR="00B014A4" w:rsidRPr="00B014A4">
        <w:rPr>
          <w:rFonts w:ascii="Times New Roman" w:hAnsi="Times New Roman" w:cs="Times New Roman"/>
          <w:sz w:val="24"/>
          <w:szCs w:val="24"/>
        </w:rPr>
        <w:t xml:space="preserve">la </w:t>
      </w:r>
      <w:r w:rsidRPr="00C23873">
        <w:rPr>
          <w:rFonts w:ascii="Times New Roman" w:hAnsi="Times New Roman" w:cs="Times New Roman"/>
          <w:sz w:val="24"/>
          <w:szCs w:val="24"/>
        </w:rPr>
        <w:t xml:space="preserve">transmission des récits traumatiques (e.g. </w:t>
      </w:r>
      <w:proofErr w:type="spellStart"/>
      <w:r w:rsidRPr="00C23873">
        <w:rPr>
          <w:rFonts w:ascii="Times New Roman" w:hAnsi="Times New Roman" w:cs="Times New Roman"/>
          <w:sz w:val="24"/>
          <w:szCs w:val="24"/>
        </w:rPr>
        <w:t>Bontempo</w:t>
      </w:r>
      <w:proofErr w:type="spellEnd"/>
      <w:r w:rsidRPr="00C23873">
        <w:rPr>
          <w:rFonts w:ascii="Times New Roman" w:hAnsi="Times New Roman" w:cs="Times New Roman"/>
          <w:sz w:val="24"/>
          <w:szCs w:val="24"/>
        </w:rPr>
        <w:t xml:space="preserve"> et coll. 2012)</w:t>
      </w:r>
      <w:r w:rsidR="00B014A4" w:rsidRPr="00B014A4">
        <w:rPr>
          <w:rFonts w:ascii="Times New Roman" w:hAnsi="Times New Roman" w:cs="Times New Roman"/>
          <w:sz w:val="24"/>
          <w:szCs w:val="24"/>
        </w:rPr>
        <w:t>, les s</w:t>
      </w:r>
      <w:proofErr w:type="spellStart"/>
      <w:r w:rsidRPr="00C23873">
        <w:rPr>
          <w:rFonts w:ascii="Times New Roman" w:hAnsi="Times New Roman" w:cs="Times New Roman"/>
          <w:sz w:val="24"/>
          <w:szCs w:val="24"/>
          <w:lang w:val="fr-FR"/>
        </w:rPr>
        <w:t>pécificités</w:t>
      </w:r>
      <w:proofErr w:type="spellEnd"/>
      <w:r w:rsidRPr="00C23873">
        <w:rPr>
          <w:rFonts w:ascii="Times New Roman" w:hAnsi="Times New Roman" w:cs="Times New Roman"/>
          <w:sz w:val="24"/>
          <w:szCs w:val="24"/>
          <w:lang w:val="fr-FR"/>
        </w:rPr>
        <w:t xml:space="preserve"> de certains secteurs d’intervention (e.g</w:t>
      </w:r>
      <w:r w:rsidR="00B014A4" w:rsidRPr="00B014A4">
        <w:rPr>
          <w:rFonts w:ascii="Times New Roman" w:hAnsi="Times New Roman" w:cs="Times New Roman"/>
          <w:sz w:val="24"/>
          <w:szCs w:val="24"/>
          <w:lang w:val="fr-FR"/>
        </w:rPr>
        <w:t>.</w:t>
      </w:r>
      <w:r w:rsidRPr="00C23873">
        <w:rPr>
          <w:rFonts w:ascii="Times New Roman" w:hAnsi="Times New Roman" w:cs="Times New Roman"/>
          <w:sz w:val="24"/>
          <w:szCs w:val="24"/>
          <w:lang w:val="fr-FR"/>
        </w:rPr>
        <w:t xml:space="preserve"> </w:t>
      </w:r>
      <w:proofErr w:type="spellStart"/>
      <w:r w:rsidRPr="00C23873">
        <w:rPr>
          <w:rFonts w:ascii="Times New Roman" w:hAnsi="Times New Roman" w:cs="Times New Roman"/>
          <w:sz w:val="24"/>
          <w:szCs w:val="24"/>
          <w:lang w:val="fr-FR"/>
        </w:rPr>
        <w:t>Engstrom</w:t>
      </w:r>
      <w:proofErr w:type="spellEnd"/>
      <w:r w:rsidRPr="00C23873">
        <w:rPr>
          <w:rFonts w:ascii="Times New Roman" w:hAnsi="Times New Roman" w:cs="Times New Roman"/>
          <w:sz w:val="24"/>
          <w:szCs w:val="24"/>
          <w:lang w:val="fr-FR"/>
        </w:rPr>
        <w:t xml:space="preserve"> et coll. 2010, Schenker et coll. 2018)</w:t>
      </w:r>
      <w:r w:rsidR="00B014A4" w:rsidRPr="00B014A4">
        <w:rPr>
          <w:rFonts w:ascii="Times New Roman" w:hAnsi="Times New Roman" w:cs="Times New Roman"/>
          <w:sz w:val="24"/>
          <w:szCs w:val="24"/>
          <w:lang w:val="fr-FR"/>
        </w:rPr>
        <w:t xml:space="preserve"> et les conditions de travail </w:t>
      </w:r>
      <w:r w:rsidRPr="00C23873">
        <w:rPr>
          <w:rFonts w:ascii="Times New Roman" w:hAnsi="Times New Roman" w:cs="Times New Roman"/>
          <w:sz w:val="24"/>
          <w:szCs w:val="24"/>
          <w:lang w:val="fr-FR"/>
        </w:rPr>
        <w:t xml:space="preserve">(e.g. </w:t>
      </w:r>
      <w:proofErr w:type="spellStart"/>
      <w:r w:rsidRPr="00C23873">
        <w:rPr>
          <w:rFonts w:ascii="Times New Roman" w:hAnsi="Times New Roman" w:cs="Times New Roman"/>
          <w:sz w:val="24"/>
          <w:szCs w:val="24"/>
          <w:lang w:val="fr-FR"/>
        </w:rPr>
        <w:t>Baitow</w:t>
      </w:r>
      <w:proofErr w:type="spellEnd"/>
      <w:r w:rsidRPr="00C23873">
        <w:rPr>
          <w:rFonts w:ascii="Times New Roman" w:hAnsi="Times New Roman" w:cs="Times New Roman"/>
          <w:sz w:val="24"/>
          <w:szCs w:val="24"/>
          <w:lang w:val="fr-FR"/>
        </w:rPr>
        <w:t xml:space="preserve"> 1995)</w:t>
      </w:r>
      <w:r w:rsidR="00B014A4" w:rsidRPr="00B014A4">
        <w:rPr>
          <w:rFonts w:ascii="Times New Roman" w:hAnsi="Times New Roman" w:cs="Times New Roman"/>
          <w:sz w:val="24"/>
          <w:szCs w:val="24"/>
          <w:lang w:val="fr-FR"/>
        </w:rPr>
        <w:t xml:space="preserve">. Les solutions peuvent être regroupées en </w:t>
      </w:r>
      <w:r w:rsidR="00086C81">
        <w:rPr>
          <w:rFonts w:ascii="Times New Roman" w:hAnsi="Times New Roman" w:cs="Times New Roman"/>
          <w:sz w:val="24"/>
          <w:szCs w:val="24"/>
          <w:lang w:val="fr-FR"/>
        </w:rPr>
        <w:t>trois</w:t>
      </w:r>
      <w:r w:rsidR="00B014A4" w:rsidRPr="00B014A4">
        <w:rPr>
          <w:rFonts w:ascii="Times New Roman" w:hAnsi="Times New Roman" w:cs="Times New Roman"/>
          <w:sz w:val="24"/>
          <w:szCs w:val="24"/>
          <w:lang w:val="fr-FR"/>
        </w:rPr>
        <w:t xml:space="preserve"> catégories : les stratégies à visée formative, à visée de délestage émotionnel, et les stratégies institutionnelles et statutaires</w:t>
      </w:r>
      <w:r w:rsidR="00FC4C7A">
        <w:rPr>
          <w:rFonts w:ascii="Times New Roman" w:hAnsi="Times New Roman" w:cs="Times New Roman"/>
          <w:sz w:val="24"/>
          <w:szCs w:val="24"/>
          <w:lang w:val="fr-FR"/>
        </w:rPr>
        <w:t xml:space="preserve"> </w:t>
      </w:r>
      <w:r w:rsidR="00FC4C7A" w:rsidRPr="00B014A4">
        <w:rPr>
          <w:rFonts w:ascii="Times New Roman" w:hAnsi="Times New Roman" w:cs="Times New Roman"/>
          <w:sz w:val="24"/>
          <w:szCs w:val="24"/>
        </w:rPr>
        <w:t xml:space="preserve">(e.g. </w:t>
      </w:r>
      <w:proofErr w:type="spellStart"/>
      <w:r w:rsidR="00FC4C7A" w:rsidRPr="00B014A4">
        <w:rPr>
          <w:rFonts w:ascii="Times New Roman" w:hAnsi="Times New Roman" w:cs="Times New Roman"/>
          <w:sz w:val="24"/>
          <w:szCs w:val="24"/>
        </w:rPr>
        <w:t>Bontempo</w:t>
      </w:r>
      <w:proofErr w:type="spellEnd"/>
      <w:r w:rsidR="00FC4C7A" w:rsidRPr="00B014A4">
        <w:rPr>
          <w:rFonts w:ascii="Times New Roman" w:hAnsi="Times New Roman" w:cs="Times New Roman"/>
          <w:sz w:val="24"/>
          <w:szCs w:val="24"/>
        </w:rPr>
        <w:t xml:space="preserve"> et coll. 2012, </w:t>
      </w:r>
      <w:r w:rsidR="00FC4C7A" w:rsidRPr="00B014A4">
        <w:rPr>
          <w:rFonts w:ascii="Times New Roman" w:hAnsi="Times New Roman" w:cs="Times New Roman"/>
          <w:sz w:val="24"/>
          <w:szCs w:val="24"/>
          <w:lang w:val="fr-FR"/>
        </w:rPr>
        <w:t xml:space="preserve">Delizée et coll. 2021, </w:t>
      </w:r>
      <w:proofErr w:type="spellStart"/>
      <w:r w:rsidR="00B014A4" w:rsidRPr="00B014A4">
        <w:rPr>
          <w:rFonts w:ascii="Times New Roman" w:hAnsi="Times New Roman" w:cs="Times New Roman"/>
          <w:sz w:val="24"/>
          <w:szCs w:val="24"/>
        </w:rPr>
        <w:t>Holmgren</w:t>
      </w:r>
      <w:proofErr w:type="spellEnd"/>
      <w:r w:rsidR="00B014A4" w:rsidRPr="00B014A4">
        <w:rPr>
          <w:rFonts w:ascii="Times New Roman" w:hAnsi="Times New Roman" w:cs="Times New Roman"/>
          <w:sz w:val="24"/>
          <w:szCs w:val="24"/>
        </w:rPr>
        <w:t xml:space="preserve"> et coll. 200</w:t>
      </w:r>
      <w:r w:rsidR="00FC4C7A" w:rsidRPr="00B014A4">
        <w:rPr>
          <w:rFonts w:ascii="Times New Roman" w:hAnsi="Times New Roman" w:cs="Times New Roman"/>
          <w:sz w:val="24"/>
          <w:szCs w:val="24"/>
        </w:rPr>
        <w:t xml:space="preserve">3, Miller et coll. 2005, </w:t>
      </w:r>
      <w:proofErr w:type="spellStart"/>
      <w:r w:rsidR="00FC4C7A" w:rsidRPr="00B014A4">
        <w:rPr>
          <w:rFonts w:ascii="Times New Roman" w:hAnsi="Times New Roman" w:cs="Times New Roman"/>
          <w:sz w:val="24"/>
          <w:szCs w:val="24"/>
        </w:rPr>
        <w:t>Splevins</w:t>
      </w:r>
      <w:proofErr w:type="spellEnd"/>
      <w:r w:rsidR="00FC4C7A" w:rsidRPr="00B014A4">
        <w:rPr>
          <w:rFonts w:ascii="Times New Roman" w:hAnsi="Times New Roman" w:cs="Times New Roman"/>
          <w:sz w:val="24"/>
          <w:szCs w:val="24"/>
        </w:rPr>
        <w:t xml:space="preserve"> et coll. 2010)</w:t>
      </w:r>
      <w:r w:rsidR="00B014A4" w:rsidRPr="00B014A4">
        <w:rPr>
          <w:rFonts w:ascii="Times New Roman" w:hAnsi="Times New Roman" w:cs="Times New Roman"/>
          <w:sz w:val="24"/>
          <w:szCs w:val="24"/>
          <w:lang w:val="fr-FR"/>
        </w:rPr>
        <w:t>.</w:t>
      </w:r>
    </w:p>
    <w:p w14:paraId="5A9B2299" w14:textId="0843F941" w:rsidR="00B014A4" w:rsidRPr="00B014A4" w:rsidRDefault="00B014A4" w:rsidP="00086C81">
      <w:pPr>
        <w:pStyle w:val="Paragraphedeliste"/>
        <w:shd w:val="clear" w:color="auto" w:fill="FFFFFF"/>
        <w:spacing w:after="120" w:line="240" w:lineRule="auto"/>
        <w:ind w:left="0"/>
        <w:contextualSpacing w:val="0"/>
        <w:jc w:val="both"/>
        <w:rPr>
          <w:rFonts w:ascii="Times New Roman" w:eastAsia="Times New Roman" w:hAnsi="Times New Roman" w:cs="Times New Roman"/>
          <w:sz w:val="24"/>
          <w:szCs w:val="24"/>
        </w:rPr>
      </w:pPr>
      <w:r w:rsidRPr="00B014A4">
        <w:rPr>
          <w:rFonts w:ascii="Times New Roman" w:eastAsia="Times New Roman" w:hAnsi="Times New Roman" w:cs="Times New Roman"/>
          <w:sz w:val="24"/>
          <w:szCs w:val="24"/>
        </w:rPr>
        <w:t>Cette détresse psychologique, encore sous-étudiée, mérite l’attention et les efforts de tous les acteurs de ce secteur afin d’améliorer le bien-être au travail des interprètes. Les implications sont nombreuses</w:t>
      </w:r>
      <w:r w:rsidR="00FC4C7A">
        <w:rPr>
          <w:rFonts w:ascii="Times New Roman" w:eastAsia="Times New Roman" w:hAnsi="Times New Roman" w:cs="Times New Roman"/>
          <w:sz w:val="24"/>
          <w:szCs w:val="24"/>
        </w:rPr>
        <w:t> </w:t>
      </w:r>
      <w:r w:rsidRPr="00B014A4">
        <w:rPr>
          <w:rFonts w:ascii="Times New Roman" w:eastAsia="Times New Roman" w:hAnsi="Times New Roman" w:cs="Times New Roman"/>
          <w:sz w:val="24"/>
          <w:szCs w:val="24"/>
        </w:rPr>
        <w:t xml:space="preserve">: baisse de la qualité de l’interprétation, taux d’absentéisme élevé, perte de temps et d’argent consacrés à la formation de professionnels qui finissent par cesser de prester dans ce domaine, etc. La santé mentale des interprètes en milieu social est une problématique qui doit être prise à bras le corps par les acteurs du domaine, au bénéfice non seulement des interprètes eux-mêmes, mais également des allophones et des prestataires de services, qui dépendent directement de la qualité de l'interprétation. </w:t>
      </w:r>
    </w:p>
    <w:sectPr w:rsidR="00B014A4" w:rsidRPr="00B014A4" w:rsidSect="009D665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206F" w14:textId="77777777" w:rsidR="00CB562C" w:rsidRDefault="00CB562C" w:rsidP="00FC4C7A">
      <w:pPr>
        <w:spacing w:after="0" w:line="240" w:lineRule="auto"/>
      </w:pPr>
      <w:r>
        <w:separator/>
      </w:r>
    </w:p>
  </w:endnote>
  <w:endnote w:type="continuationSeparator" w:id="0">
    <w:p w14:paraId="2558B293" w14:textId="77777777" w:rsidR="00CB562C" w:rsidRDefault="00CB562C" w:rsidP="00FC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BC1A" w14:textId="77777777" w:rsidR="00CB562C" w:rsidRDefault="00CB562C" w:rsidP="00FC4C7A">
      <w:pPr>
        <w:spacing w:after="0" w:line="240" w:lineRule="auto"/>
      </w:pPr>
      <w:r>
        <w:separator/>
      </w:r>
    </w:p>
  </w:footnote>
  <w:footnote w:type="continuationSeparator" w:id="0">
    <w:p w14:paraId="291DBD00" w14:textId="77777777" w:rsidR="00CB562C" w:rsidRDefault="00CB562C" w:rsidP="00FC4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16F9"/>
    <w:multiLevelType w:val="multilevel"/>
    <w:tmpl w:val="B63A40D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2B0B0D55"/>
    <w:multiLevelType w:val="hybridMultilevel"/>
    <w:tmpl w:val="329AB8E4"/>
    <w:lvl w:ilvl="0" w:tplc="AC781A7A">
      <w:start w:val="1"/>
      <w:numFmt w:val="decimal"/>
      <w:lvlText w:val="%1."/>
      <w:lvlJc w:val="left"/>
      <w:pPr>
        <w:tabs>
          <w:tab w:val="num" w:pos="720"/>
        </w:tabs>
        <w:ind w:left="720" w:hanging="360"/>
      </w:pPr>
    </w:lvl>
    <w:lvl w:ilvl="1" w:tplc="10B8D2AA" w:tentative="1">
      <w:start w:val="1"/>
      <w:numFmt w:val="decimal"/>
      <w:lvlText w:val="%2."/>
      <w:lvlJc w:val="left"/>
      <w:pPr>
        <w:tabs>
          <w:tab w:val="num" w:pos="1440"/>
        </w:tabs>
        <w:ind w:left="1440" w:hanging="360"/>
      </w:pPr>
    </w:lvl>
    <w:lvl w:ilvl="2" w:tplc="83EC8916" w:tentative="1">
      <w:start w:val="1"/>
      <w:numFmt w:val="decimal"/>
      <w:lvlText w:val="%3."/>
      <w:lvlJc w:val="left"/>
      <w:pPr>
        <w:tabs>
          <w:tab w:val="num" w:pos="2160"/>
        </w:tabs>
        <w:ind w:left="2160" w:hanging="360"/>
      </w:pPr>
    </w:lvl>
    <w:lvl w:ilvl="3" w:tplc="A368630E" w:tentative="1">
      <w:start w:val="1"/>
      <w:numFmt w:val="decimal"/>
      <w:lvlText w:val="%4."/>
      <w:lvlJc w:val="left"/>
      <w:pPr>
        <w:tabs>
          <w:tab w:val="num" w:pos="2880"/>
        </w:tabs>
        <w:ind w:left="2880" w:hanging="360"/>
      </w:pPr>
    </w:lvl>
    <w:lvl w:ilvl="4" w:tplc="ACE2EA5C" w:tentative="1">
      <w:start w:val="1"/>
      <w:numFmt w:val="decimal"/>
      <w:lvlText w:val="%5."/>
      <w:lvlJc w:val="left"/>
      <w:pPr>
        <w:tabs>
          <w:tab w:val="num" w:pos="3600"/>
        </w:tabs>
        <w:ind w:left="3600" w:hanging="360"/>
      </w:pPr>
    </w:lvl>
    <w:lvl w:ilvl="5" w:tplc="6B1A3DD0" w:tentative="1">
      <w:start w:val="1"/>
      <w:numFmt w:val="decimal"/>
      <w:lvlText w:val="%6."/>
      <w:lvlJc w:val="left"/>
      <w:pPr>
        <w:tabs>
          <w:tab w:val="num" w:pos="4320"/>
        </w:tabs>
        <w:ind w:left="4320" w:hanging="360"/>
      </w:pPr>
    </w:lvl>
    <w:lvl w:ilvl="6" w:tplc="C42208BC" w:tentative="1">
      <w:start w:val="1"/>
      <w:numFmt w:val="decimal"/>
      <w:lvlText w:val="%7."/>
      <w:lvlJc w:val="left"/>
      <w:pPr>
        <w:tabs>
          <w:tab w:val="num" w:pos="5040"/>
        </w:tabs>
        <w:ind w:left="5040" w:hanging="360"/>
      </w:pPr>
    </w:lvl>
    <w:lvl w:ilvl="7" w:tplc="4DE4B05E" w:tentative="1">
      <w:start w:val="1"/>
      <w:numFmt w:val="decimal"/>
      <w:lvlText w:val="%8."/>
      <w:lvlJc w:val="left"/>
      <w:pPr>
        <w:tabs>
          <w:tab w:val="num" w:pos="5760"/>
        </w:tabs>
        <w:ind w:left="5760" w:hanging="360"/>
      </w:pPr>
    </w:lvl>
    <w:lvl w:ilvl="8" w:tplc="77961AD6" w:tentative="1">
      <w:start w:val="1"/>
      <w:numFmt w:val="decimal"/>
      <w:lvlText w:val="%9."/>
      <w:lvlJc w:val="left"/>
      <w:pPr>
        <w:tabs>
          <w:tab w:val="num" w:pos="6480"/>
        </w:tabs>
        <w:ind w:left="6480" w:hanging="360"/>
      </w:pPr>
    </w:lvl>
  </w:abstractNum>
  <w:abstractNum w:abstractNumId="2" w15:restartNumberingAfterBreak="0">
    <w:nsid w:val="3F665B72"/>
    <w:multiLevelType w:val="hybridMultilevel"/>
    <w:tmpl w:val="E432D14E"/>
    <w:lvl w:ilvl="0" w:tplc="4F9805E0">
      <w:start w:val="1"/>
      <w:numFmt w:val="decimal"/>
      <w:lvlText w:val="%1)"/>
      <w:lvlJc w:val="left"/>
      <w:pPr>
        <w:tabs>
          <w:tab w:val="num" w:pos="720"/>
        </w:tabs>
        <w:ind w:left="720" w:hanging="360"/>
      </w:pPr>
    </w:lvl>
    <w:lvl w:ilvl="1" w:tplc="CBECAF56" w:tentative="1">
      <w:start w:val="1"/>
      <w:numFmt w:val="decimal"/>
      <w:lvlText w:val="%2)"/>
      <w:lvlJc w:val="left"/>
      <w:pPr>
        <w:tabs>
          <w:tab w:val="num" w:pos="1440"/>
        </w:tabs>
        <w:ind w:left="1440" w:hanging="360"/>
      </w:pPr>
    </w:lvl>
    <w:lvl w:ilvl="2" w:tplc="00F2BE4A" w:tentative="1">
      <w:start w:val="1"/>
      <w:numFmt w:val="decimal"/>
      <w:lvlText w:val="%3)"/>
      <w:lvlJc w:val="left"/>
      <w:pPr>
        <w:tabs>
          <w:tab w:val="num" w:pos="2160"/>
        </w:tabs>
        <w:ind w:left="2160" w:hanging="360"/>
      </w:pPr>
    </w:lvl>
    <w:lvl w:ilvl="3" w:tplc="97ECD58C" w:tentative="1">
      <w:start w:val="1"/>
      <w:numFmt w:val="decimal"/>
      <w:lvlText w:val="%4)"/>
      <w:lvlJc w:val="left"/>
      <w:pPr>
        <w:tabs>
          <w:tab w:val="num" w:pos="2880"/>
        </w:tabs>
        <w:ind w:left="2880" w:hanging="360"/>
      </w:pPr>
    </w:lvl>
    <w:lvl w:ilvl="4" w:tplc="080E6AA6" w:tentative="1">
      <w:start w:val="1"/>
      <w:numFmt w:val="decimal"/>
      <w:lvlText w:val="%5)"/>
      <w:lvlJc w:val="left"/>
      <w:pPr>
        <w:tabs>
          <w:tab w:val="num" w:pos="3600"/>
        </w:tabs>
        <w:ind w:left="3600" w:hanging="360"/>
      </w:pPr>
    </w:lvl>
    <w:lvl w:ilvl="5" w:tplc="D690DB86" w:tentative="1">
      <w:start w:val="1"/>
      <w:numFmt w:val="decimal"/>
      <w:lvlText w:val="%6)"/>
      <w:lvlJc w:val="left"/>
      <w:pPr>
        <w:tabs>
          <w:tab w:val="num" w:pos="4320"/>
        </w:tabs>
        <w:ind w:left="4320" w:hanging="360"/>
      </w:pPr>
    </w:lvl>
    <w:lvl w:ilvl="6" w:tplc="414EC82E" w:tentative="1">
      <w:start w:val="1"/>
      <w:numFmt w:val="decimal"/>
      <w:lvlText w:val="%7)"/>
      <w:lvlJc w:val="left"/>
      <w:pPr>
        <w:tabs>
          <w:tab w:val="num" w:pos="5040"/>
        </w:tabs>
        <w:ind w:left="5040" w:hanging="360"/>
      </w:pPr>
    </w:lvl>
    <w:lvl w:ilvl="7" w:tplc="1B40B67A" w:tentative="1">
      <w:start w:val="1"/>
      <w:numFmt w:val="decimal"/>
      <w:lvlText w:val="%8)"/>
      <w:lvlJc w:val="left"/>
      <w:pPr>
        <w:tabs>
          <w:tab w:val="num" w:pos="5760"/>
        </w:tabs>
        <w:ind w:left="5760" w:hanging="360"/>
      </w:pPr>
    </w:lvl>
    <w:lvl w:ilvl="8" w:tplc="F3581AB4"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A5"/>
    <w:rsid w:val="000221E9"/>
    <w:rsid w:val="00026403"/>
    <w:rsid w:val="00086C81"/>
    <w:rsid w:val="001046E4"/>
    <w:rsid w:val="00273500"/>
    <w:rsid w:val="002F7184"/>
    <w:rsid w:val="003E0A56"/>
    <w:rsid w:val="003E6CB2"/>
    <w:rsid w:val="00444D97"/>
    <w:rsid w:val="00477077"/>
    <w:rsid w:val="00496339"/>
    <w:rsid w:val="005968A5"/>
    <w:rsid w:val="00656382"/>
    <w:rsid w:val="00664FDD"/>
    <w:rsid w:val="006A4923"/>
    <w:rsid w:val="006B20C0"/>
    <w:rsid w:val="00796124"/>
    <w:rsid w:val="007C5564"/>
    <w:rsid w:val="00826399"/>
    <w:rsid w:val="00883385"/>
    <w:rsid w:val="008B15AC"/>
    <w:rsid w:val="009072CF"/>
    <w:rsid w:val="00984E3C"/>
    <w:rsid w:val="009D27FF"/>
    <w:rsid w:val="009D665B"/>
    <w:rsid w:val="00A60560"/>
    <w:rsid w:val="00B014A4"/>
    <w:rsid w:val="00C23873"/>
    <w:rsid w:val="00CB562C"/>
    <w:rsid w:val="00CC3022"/>
    <w:rsid w:val="00D707AF"/>
    <w:rsid w:val="00E06A10"/>
    <w:rsid w:val="00E810DF"/>
    <w:rsid w:val="00FC4C7A"/>
    <w:rsid w:val="00FF1C78"/>
    <w:rsid w:val="00FF76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9090"/>
  <w15:chartTrackingRefBased/>
  <w15:docId w15:val="{5539DF7B-8D53-4B14-8499-4EECB50F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46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46E4"/>
    <w:rPr>
      <w:rFonts w:ascii="Segoe UI" w:hAnsi="Segoe UI" w:cs="Segoe UI"/>
      <w:sz w:val="18"/>
      <w:szCs w:val="18"/>
    </w:rPr>
  </w:style>
  <w:style w:type="paragraph" w:styleId="Paragraphedeliste">
    <w:name w:val="List Paragraph"/>
    <w:basedOn w:val="Normal"/>
    <w:uiPriority w:val="34"/>
    <w:qFormat/>
    <w:rsid w:val="00477077"/>
    <w:pPr>
      <w:ind w:left="720"/>
      <w:contextualSpacing/>
    </w:pPr>
    <w:rPr>
      <w:lang w:val="fr-FR"/>
    </w:rPr>
  </w:style>
  <w:style w:type="character" w:styleId="Lienhypertexte">
    <w:name w:val="Hyperlink"/>
    <w:basedOn w:val="Policepardfaut"/>
    <w:uiPriority w:val="99"/>
    <w:semiHidden/>
    <w:unhideWhenUsed/>
    <w:rsid w:val="00A60560"/>
    <w:rPr>
      <w:color w:val="0000FF"/>
      <w:u w:val="single"/>
    </w:rPr>
  </w:style>
  <w:style w:type="character" w:styleId="Marquedecommentaire">
    <w:name w:val="annotation reference"/>
    <w:basedOn w:val="Policepardfaut"/>
    <w:uiPriority w:val="99"/>
    <w:semiHidden/>
    <w:unhideWhenUsed/>
    <w:rsid w:val="00E810DF"/>
    <w:rPr>
      <w:sz w:val="16"/>
      <w:szCs w:val="16"/>
    </w:rPr>
  </w:style>
  <w:style w:type="paragraph" w:styleId="Commentaire">
    <w:name w:val="annotation text"/>
    <w:basedOn w:val="Normal"/>
    <w:link w:val="CommentaireCar"/>
    <w:uiPriority w:val="99"/>
    <w:semiHidden/>
    <w:unhideWhenUsed/>
    <w:rsid w:val="00E810DF"/>
    <w:pPr>
      <w:spacing w:line="240" w:lineRule="auto"/>
    </w:pPr>
    <w:rPr>
      <w:sz w:val="20"/>
      <w:szCs w:val="20"/>
    </w:rPr>
  </w:style>
  <w:style w:type="character" w:customStyle="1" w:styleId="CommentaireCar">
    <w:name w:val="Commentaire Car"/>
    <w:basedOn w:val="Policepardfaut"/>
    <w:link w:val="Commentaire"/>
    <w:uiPriority w:val="99"/>
    <w:semiHidden/>
    <w:rsid w:val="00E810DF"/>
    <w:rPr>
      <w:sz w:val="20"/>
      <w:szCs w:val="20"/>
    </w:rPr>
  </w:style>
  <w:style w:type="paragraph" w:styleId="Objetducommentaire">
    <w:name w:val="annotation subject"/>
    <w:basedOn w:val="Commentaire"/>
    <w:next w:val="Commentaire"/>
    <w:link w:val="ObjetducommentaireCar"/>
    <w:uiPriority w:val="99"/>
    <w:semiHidden/>
    <w:unhideWhenUsed/>
    <w:rsid w:val="00E810DF"/>
    <w:rPr>
      <w:b/>
      <w:bCs/>
    </w:rPr>
  </w:style>
  <w:style w:type="character" w:customStyle="1" w:styleId="ObjetducommentaireCar">
    <w:name w:val="Objet du commentaire Car"/>
    <w:basedOn w:val="CommentaireCar"/>
    <w:link w:val="Objetducommentaire"/>
    <w:uiPriority w:val="99"/>
    <w:semiHidden/>
    <w:rsid w:val="00E810DF"/>
    <w:rPr>
      <w:b/>
      <w:bCs/>
      <w:sz w:val="20"/>
      <w:szCs w:val="20"/>
    </w:rPr>
  </w:style>
  <w:style w:type="paragraph" w:styleId="En-tte">
    <w:name w:val="header"/>
    <w:basedOn w:val="Normal"/>
    <w:link w:val="En-tteCar"/>
    <w:uiPriority w:val="99"/>
    <w:unhideWhenUsed/>
    <w:rsid w:val="00FC4C7A"/>
    <w:pPr>
      <w:tabs>
        <w:tab w:val="center" w:pos="4536"/>
        <w:tab w:val="right" w:pos="9072"/>
      </w:tabs>
      <w:spacing w:after="0" w:line="240" w:lineRule="auto"/>
    </w:pPr>
  </w:style>
  <w:style w:type="character" w:customStyle="1" w:styleId="En-tteCar">
    <w:name w:val="En-tête Car"/>
    <w:basedOn w:val="Policepardfaut"/>
    <w:link w:val="En-tte"/>
    <w:uiPriority w:val="99"/>
    <w:rsid w:val="00FC4C7A"/>
  </w:style>
  <w:style w:type="paragraph" w:styleId="Pieddepage">
    <w:name w:val="footer"/>
    <w:basedOn w:val="Normal"/>
    <w:link w:val="PieddepageCar"/>
    <w:uiPriority w:val="99"/>
    <w:unhideWhenUsed/>
    <w:rsid w:val="00FC4C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4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1635">
      <w:bodyDiv w:val="1"/>
      <w:marLeft w:val="0"/>
      <w:marRight w:val="0"/>
      <w:marTop w:val="0"/>
      <w:marBottom w:val="0"/>
      <w:divBdr>
        <w:top w:val="none" w:sz="0" w:space="0" w:color="auto"/>
        <w:left w:val="none" w:sz="0" w:space="0" w:color="auto"/>
        <w:bottom w:val="none" w:sz="0" w:space="0" w:color="auto"/>
        <w:right w:val="none" w:sz="0" w:space="0" w:color="auto"/>
      </w:divBdr>
      <w:divsChild>
        <w:div w:id="1514998964">
          <w:marLeft w:val="480"/>
          <w:marRight w:val="0"/>
          <w:marTop w:val="0"/>
          <w:marBottom w:val="0"/>
          <w:divBdr>
            <w:top w:val="none" w:sz="0" w:space="0" w:color="auto"/>
            <w:left w:val="none" w:sz="0" w:space="0" w:color="auto"/>
            <w:bottom w:val="none" w:sz="0" w:space="0" w:color="auto"/>
            <w:right w:val="none" w:sz="0" w:space="0" w:color="auto"/>
          </w:divBdr>
          <w:divsChild>
            <w:div w:id="17865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11116">
      <w:bodyDiv w:val="1"/>
      <w:marLeft w:val="0"/>
      <w:marRight w:val="0"/>
      <w:marTop w:val="0"/>
      <w:marBottom w:val="0"/>
      <w:divBdr>
        <w:top w:val="none" w:sz="0" w:space="0" w:color="auto"/>
        <w:left w:val="none" w:sz="0" w:space="0" w:color="auto"/>
        <w:bottom w:val="none" w:sz="0" w:space="0" w:color="auto"/>
        <w:right w:val="none" w:sz="0" w:space="0" w:color="auto"/>
      </w:divBdr>
      <w:divsChild>
        <w:div w:id="1184250796">
          <w:marLeft w:val="547"/>
          <w:marRight w:val="0"/>
          <w:marTop w:val="86"/>
          <w:marBottom w:val="0"/>
          <w:divBdr>
            <w:top w:val="none" w:sz="0" w:space="0" w:color="auto"/>
            <w:left w:val="none" w:sz="0" w:space="0" w:color="auto"/>
            <w:bottom w:val="none" w:sz="0" w:space="0" w:color="auto"/>
            <w:right w:val="none" w:sz="0" w:space="0" w:color="auto"/>
          </w:divBdr>
        </w:div>
        <w:div w:id="1812365074">
          <w:marLeft w:val="547"/>
          <w:marRight w:val="0"/>
          <w:marTop w:val="86"/>
          <w:marBottom w:val="0"/>
          <w:divBdr>
            <w:top w:val="none" w:sz="0" w:space="0" w:color="auto"/>
            <w:left w:val="none" w:sz="0" w:space="0" w:color="auto"/>
            <w:bottom w:val="none" w:sz="0" w:space="0" w:color="auto"/>
            <w:right w:val="none" w:sz="0" w:space="0" w:color="auto"/>
          </w:divBdr>
        </w:div>
        <w:div w:id="702482226">
          <w:marLeft w:val="547"/>
          <w:marRight w:val="0"/>
          <w:marTop w:val="86"/>
          <w:marBottom w:val="0"/>
          <w:divBdr>
            <w:top w:val="none" w:sz="0" w:space="0" w:color="auto"/>
            <w:left w:val="none" w:sz="0" w:space="0" w:color="auto"/>
            <w:bottom w:val="none" w:sz="0" w:space="0" w:color="auto"/>
            <w:right w:val="none" w:sz="0" w:space="0" w:color="auto"/>
          </w:divBdr>
        </w:div>
        <w:div w:id="435903377">
          <w:marLeft w:val="547"/>
          <w:marRight w:val="0"/>
          <w:marTop w:val="86"/>
          <w:marBottom w:val="0"/>
          <w:divBdr>
            <w:top w:val="none" w:sz="0" w:space="0" w:color="auto"/>
            <w:left w:val="none" w:sz="0" w:space="0" w:color="auto"/>
            <w:bottom w:val="none" w:sz="0" w:space="0" w:color="auto"/>
            <w:right w:val="none" w:sz="0" w:space="0" w:color="auto"/>
          </w:divBdr>
        </w:div>
        <w:div w:id="922645873">
          <w:marLeft w:val="547"/>
          <w:marRight w:val="0"/>
          <w:marTop w:val="86"/>
          <w:marBottom w:val="0"/>
          <w:divBdr>
            <w:top w:val="none" w:sz="0" w:space="0" w:color="auto"/>
            <w:left w:val="none" w:sz="0" w:space="0" w:color="auto"/>
            <w:bottom w:val="none" w:sz="0" w:space="0" w:color="auto"/>
            <w:right w:val="none" w:sz="0" w:space="0" w:color="auto"/>
          </w:divBdr>
        </w:div>
        <w:div w:id="2069912836">
          <w:marLeft w:val="547"/>
          <w:marRight w:val="0"/>
          <w:marTop w:val="86"/>
          <w:marBottom w:val="0"/>
          <w:divBdr>
            <w:top w:val="none" w:sz="0" w:space="0" w:color="auto"/>
            <w:left w:val="none" w:sz="0" w:space="0" w:color="auto"/>
            <w:bottom w:val="none" w:sz="0" w:space="0" w:color="auto"/>
            <w:right w:val="none" w:sz="0" w:space="0" w:color="auto"/>
          </w:divBdr>
        </w:div>
        <w:div w:id="1370913543">
          <w:marLeft w:val="547"/>
          <w:marRight w:val="0"/>
          <w:marTop w:val="86"/>
          <w:marBottom w:val="0"/>
          <w:divBdr>
            <w:top w:val="none" w:sz="0" w:space="0" w:color="auto"/>
            <w:left w:val="none" w:sz="0" w:space="0" w:color="auto"/>
            <w:bottom w:val="none" w:sz="0" w:space="0" w:color="auto"/>
            <w:right w:val="none" w:sz="0" w:space="0" w:color="auto"/>
          </w:divBdr>
        </w:div>
      </w:divsChild>
    </w:div>
    <w:div w:id="1556433987">
      <w:bodyDiv w:val="1"/>
      <w:marLeft w:val="0"/>
      <w:marRight w:val="0"/>
      <w:marTop w:val="0"/>
      <w:marBottom w:val="0"/>
      <w:divBdr>
        <w:top w:val="none" w:sz="0" w:space="0" w:color="auto"/>
        <w:left w:val="none" w:sz="0" w:space="0" w:color="auto"/>
        <w:bottom w:val="none" w:sz="0" w:space="0" w:color="auto"/>
        <w:right w:val="none" w:sz="0" w:space="0" w:color="auto"/>
      </w:divBdr>
      <w:divsChild>
        <w:div w:id="278538699">
          <w:marLeft w:val="720"/>
          <w:marRight w:val="0"/>
          <w:marTop w:val="67"/>
          <w:marBottom w:val="0"/>
          <w:divBdr>
            <w:top w:val="none" w:sz="0" w:space="0" w:color="auto"/>
            <w:left w:val="none" w:sz="0" w:space="0" w:color="auto"/>
            <w:bottom w:val="none" w:sz="0" w:space="0" w:color="auto"/>
            <w:right w:val="none" w:sz="0" w:space="0" w:color="auto"/>
          </w:divBdr>
        </w:div>
      </w:divsChild>
    </w:div>
    <w:div w:id="1812018889">
      <w:bodyDiv w:val="1"/>
      <w:marLeft w:val="0"/>
      <w:marRight w:val="0"/>
      <w:marTop w:val="0"/>
      <w:marBottom w:val="0"/>
      <w:divBdr>
        <w:top w:val="none" w:sz="0" w:space="0" w:color="auto"/>
        <w:left w:val="none" w:sz="0" w:space="0" w:color="auto"/>
        <w:bottom w:val="none" w:sz="0" w:space="0" w:color="auto"/>
        <w:right w:val="none" w:sz="0" w:space="0" w:color="auto"/>
      </w:divBdr>
      <w:divsChild>
        <w:div w:id="1616477622">
          <w:marLeft w:val="480"/>
          <w:marRight w:val="0"/>
          <w:marTop w:val="0"/>
          <w:marBottom w:val="0"/>
          <w:divBdr>
            <w:top w:val="none" w:sz="0" w:space="0" w:color="auto"/>
            <w:left w:val="none" w:sz="0" w:space="0" w:color="auto"/>
            <w:bottom w:val="none" w:sz="0" w:space="0" w:color="auto"/>
            <w:right w:val="none" w:sz="0" w:space="0" w:color="auto"/>
          </w:divBdr>
          <w:divsChild>
            <w:div w:id="18584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3759">
      <w:bodyDiv w:val="1"/>
      <w:marLeft w:val="0"/>
      <w:marRight w:val="0"/>
      <w:marTop w:val="0"/>
      <w:marBottom w:val="0"/>
      <w:divBdr>
        <w:top w:val="none" w:sz="0" w:space="0" w:color="auto"/>
        <w:left w:val="none" w:sz="0" w:space="0" w:color="auto"/>
        <w:bottom w:val="none" w:sz="0" w:space="0" w:color="auto"/>
        <w:right w:val="none" w:sz="0" w:space="0" w:color="auto"/>
      </w:divBdr>
      <w:divsChild>
        <w:div w:id="1485658478">
          <w:marLeft w:val="720"/>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2553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Delizée</dc:creator>
  <cp:keywords/>
  <dc:description/>
  <cp:lastModifiedBy>Anne DELIZEE</cp:lastModifiedBy>
  <cp:revision>2</cp:revision>
  <dcterms:created xsi:type="dcterms:W3CDTF">2021-10-18T11:21:00Z</dcterms:created>
  <dcterms:modified xsi:type="dcterms:W3CDTF">2021-10-18T11:21:00Z</dcterms:modified>
</cp:coreProperties>
</file>