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DA88" w14:textId="09B8D709" w:rsidR="000D3F38" w:rsidRPr="00E5765A" w:rsidRDefault="003D737B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  <w:r w:rsidRPr="003D737B">
        <w:rPr>
          <w:rFonts w:ascii="Arial" w:hAnsi="Arial" w:cs="Arial"/>
          <w:b/>
          <w:sz w:val="28"/>
          <w:szCs w:val="28"/>
          <w:lang w:val="en-US"/>
        </w:rPr>
        <w:t>Detection of DNA methylation in DNA/π-conjugated polymers supramolecular assemblies</w:t>
      </w:r>
    </w:p>
    <w:p w14:paraId="59C56C1F" w14:textId="343BCFD0" w:rsidR="000C272E" w:rsidRPr="00C359DA" w:rsidRDefault="003D737B" w:rsidP="00B84713">
      <w:pPr>
        <w:jc w:val="center"/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3D737B">
        <w:rPr>
          <w:rFonts w:ascii="Arial" w:hAnsi="Arial" w:cs="Arial"/>
          <w:u w:val="single"/>
          <w:lang w:val="en-US"/>
        </w:rPr>
        <w:t>Maxime Leclercq</w:t>
      </w:r>
      <w:r w:rsidRPr="003D737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vertAlign w:val="superscript"/>
          <w:lang w:val="en-US"/>
        </w:rPr>
        <w:t>1</w:t>
      </w:r>
      <w:r w:rsidRPr="003D737B">
        <w:rPr>
          <w:rFonts w:ascii="Arial" w:hAnsi="Arial" w:cs="Arial"/>
          <w:lang w:val="en-US"/>
        </w:rPr>
        <w:t xml:space="preserve"> Sylvain Gabriele,</w:t>
      </w:r>
      <w:r w:rsidR="00B84713" w:rsidRPr="00B84713">
        <w:rPr>
          <w:rFonts w:ascii="Arial" w:hAnsi="Arial" w:cs="Arial"/>
          <w:vertAlign w:val="superscript"/>
          <w:lang w:val="en-US"/>
        </w:rPr>
        <w:t xml:space="preserve"> </w:t>
      </w:r>
      <w:r w:rsidR="00B84713">
        <w:rPr>
          <w:rFonts w:ascii="Arial" w:hAnsi="Arial" w:cs="Arial"/>
          <w:vertAlign w:val="superscript"/>
          <w:lang w:val="en-US"/>
        </w:rPr>
        <w:t>2</w:t>
      </w:r>
      <w:r w:rsidRPr="003D737B">
        <w:rPr>
          <w:rFonts w:ascii="Arial" w:hAnsi="Arial" w:cs="Arial"/>
          <w:lang w:val="en-US"/>
        </w:rPr>
        <w:t xml:space="preserve"> and </w:t>
      </w:r>
      <w:bookmarkStart w:id="0" w:name="_GoBack"/>
      <w:bookmarkEnd w:id="0"/>
      <w:r w:rsidRPr="003D737B">
        <w:rPr>
          <w:rFonts w:ascii="Arial" w:hAnsi="Arial" w:cs="Arial"/>
          <w:lang w:val="en-US"/>
        </w:rPr>
        <w:t>Mathieu Surin</w:t>
      </w:r>
      <w:r w:rsidR="00B84713">
        <w:rPr>
          <w:rFonts w:ascii="Arial" w:hAnsi="Arial" w:cs="Arial"/>
          <w:vertAlign w:val="superscript"/>
          <w:lang w:val="en-US"/>
        </w:rPr>
        <w:t>1</w:t>
      </w:r>
      <w:r w:rsidR="00E55A3C" w:rsidRPr="00C359DA">
        <w:rPr>
          <w:rFonts w:ascii="Arial" w:hAnsi="Arial" w:cs="Arial"/>
          <w:lang w:val="en-GB"/>
        </w:rPr>
        <w:br/>
      </w:r>
    </w:p>
    <w:p w14:paraId="5A30737E" w14:textId="47C27F44" w:rsidR="00B84713" w:rsidRPr="00B84713" w:rsidRDefault="003D737B" w:rsidP="00B84713">
      <w:pPr>
        <w:pStyle w:val="Paragraphedeliste"/>
        <w:numPr>
          <w:ilvl w:val="0"/>
          <w:numId w:val="6"/>
        </w:numPr>
        <w:jc w:val="center"/>
        <w:rPr>
          <w:rStyle w:val="Lienhypertexte"/>
          <w:rFonts w:ascii="Arial" w:hAnsi="Arial" w:cs="Arial"/>
          <w:color w:val="auto"/>
          <w:u w:val="none"/>
          <w:lang w:val="en-GB"/>
        </w:rPr>
      </w:pPr>
      <w:r w:rsidRPr="00B84713">
        <w:rPr>
          <w:rFonts w:ascii="Arial" w:hAnsi="Arial" w:cs="Arial"/>
          <w:lang w:val="en-GB"/>
        </w:rPr>
        <w:t xml:space="preserve">M. Leclercq, Prof. M. Surin, </w:t>
      </w:r>
      <w:r w:rsidR="00B84713">
        <w:rPr>
          <w:rFonts w:ascii="Arial" w:hAnsi="Arial" w:cs="Arial"/>
          <w:lang w:val="en-GB"/>
        </w:rPr>
        <w:t>L</w:t>
      </w:r>
      <w:r w:rsidRPr="00B84713">
        <w:rPr>
          <w:rFonts w:ascii="Arial" w:hAnsi="Arial" w:cs="Arial"/>
          <w:lang w:val="en-GB"/>
        </w:rPr>
        <w:t>aboratory for Chemistry of Novel Material</w:t>
      </w:r>
      <w:r w:rsidR="00B84713">
        <w:rPr>
          <w:rFonts w:ascii="Arial" w:hAnsi="Arial" w:cs="Arial"/>
          <w:lang w:val="en-GB"/>
        </w:rPr>
        <w:t>s</w:t>
      </w:r>
      <w:r w:rsidRPr="00B84713">
        <w:rPr>
          <w:rFonts w:ascii="Arial" w:hAnsi="Arial" w:cs="Arial"/>
          <w:lang w:val="en-GB"/>
        </w:rPr>
        <w:t>, Center for Innovation in Materials and Polymers, University of Mons - UMONS, 20 Place du Parc, B-7000 Mons, Belgium.</w:t>
      </w:r>
    </w:p>
    <w:p w14:paraId="21D5E2CB" w14:textId="01B84F64" w:rsidR="000C272E" w:rsidRPr="00B84713" w:rsidRDefault="003D737B" w:rsidP="00B84713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lang w:val="en-GB"/>
        </w:rPr>
      </w:pPr>
      <w:r w:rsidRPr="00B84713">
        <w:rPr>
          <w:rFonts w:ascii="Arial" w:hAnsi="Arial" w:cs="Arial"/>
          <w:lang w:val="en-GB"/>
        </w:rPr>
        <w:t>Prof. S. Gabriele, Mechanobiology &amp; Soft Matter Group,</w:t>
      </w:r>
      <w:r w:rsidR="00B84713">
        <w:rPr>
          <w:rFonts w:ascii="Arial" w:hAnsi="Arial" w:cs="Arial"/>
          <w:lang w:val="en-GB"/>
        </w:rPr>
        <w:t xml:space="preserve"> </w:t>
      </w:r>
      <w:r w:rsidRPr="00B84713">
        <w:rPr>
          <w:rFonts w:ascii="Arial" w:hAnsi="Arial" w:cs="Arial"/>
          <w:lang w:val="en-GB"/>
        </w:rPr>
        <w:t>Laboratoire Interfaces et Fluides Complexes, Center for Innovation in Materials and Polymers, University of Mons - UMONS, 20 Place du Parc, B-7000 Mons, Belgium.</w:t>
      </w:r>
    </w:p>
    <w:p w14:paraId="256A3999" w14:textId="51976DD4" w:rsidR="000D3F38" w:rsidRDefault="0053687D" w:rsidP="00F23897">
      <w:pPr>
        <w:pStyle w:val="Paragraphedeliste"/>
        <w:jc w:val="center"/>
        <w:rPr>
          <w:rFonts w:ascii="Arial" w:hAnsi="Arial" w:cs="Arial"/>
          <w:i/>
          <w:lang w:val="fr-BE"/>
        </w:rPr>
      </w:pPr>
      <w:proofErr w:type="gramStart"/>
      <w:r w:rsidRPr="0053687D">
        <w:rPr>
          <w:rFonts w:ascii="Arial" w:hAnsi="Arial" w:cs="Arial"/>
          <w:i/>
          <w:lang w:val="fr-BE"/>
        </w:rPr>
        <w:t>E-mail:</w:t>
      </w:r>
      <w:proofErr w:type="gramEnd"/>
      <w:r w:rsidRPr="0053687D">
        <w:rPr>
          <w:rFonts w:ascii="Arial" w:hAnsi="Arial" w:cs="Arial"/>
          <w:i/>
          <w:lang w:val="fr-BE"/>
        </w:rPr>
        <w:t xml:space="preserve"> </w:t>
      </w:r>
      <w:hyperlink r:id="rId7" w:history="1">
        <w:r w:rsidR="00B84713" w:rsidRPr="00D31176">
          <w:rPr>
            <w:rStyle w:val="Lienhypertexte"/>
            <w:rFonts w:ascii="Arial" w:hAnsi="Arial" w:cs="Arial"/>
            <w:i/>
            <w:lang w:val="fr-BE"/>
          </w:rPr>
          <w:t>maxime.leclercq@umons.ac.be</w:t>
        </w:r>
      </w:hyperlink>
    </w:p>
    <w:p w14:paraId="50713A70" w14:textId="77777777" w:rsidR="00F23897" w:rsidRPr="00F23897" w:rsidRDefault="00F23897" w:rsidP="00F23897">
      <w:pPr>
        <w:pStyle w:val="Paragraphedeliste"/>
        <w:jc w:val="center"/>
        <w:rPr>
          <w:rFonts w:ascii="Arial" w:hAnsi="Arial" w:cs="Arial"/>
          <w:i/>
          <w:lang w:val="fr-BE"/>
        </w:rPr>
      </w:pPr>
    </w:p>
    <w:p w14:paraId="11F35878" w14:textId="6EE05C26" w:rsidR="00E5765A" w:rsidRPr="00C359DA" w:rsidRDefault="00B84713" w:rsidP="00E5765A">
      <w:pPr>
        <w:jc w:val="both"/>
        <w:rPr>
          <w:rFonts w:ascii="Arial" w:hAnsi="Arial" w:cs="Arial"/>
          <w:lang w:val="en-GB"/>
        </w:rPr>
      </w:pPr>
      <w:r w:rsidRPr="00055602">
        <w:rPr>
          <w:rFonts w:ascii="Arial" w:hAnsi="Arial" w:cs="Arial"/>
          <w:lang w:val="en-GB"/>
        </w:rPr>
        <w:t xml:space="preserve">In this work, we assess the potential of </w:t>
      </w:r>
      <w:r w:rsidR="00B84206" w:rsidRPr="00B84206">
        <w:rPr>
          <w:rFonts w:ascii="Arial" w:hAnsi="Arial" w:cs="Arial"/>
          <w:b/>
          <w:lang w:val="en-GB"/>
        </w:rPr>
        <w:t>C</w:t>
      </w:r>
      <w:r w:rsidR="00B84206" w:rsidRPr="00055602">
        <w:rPr>
          <w:rFonts w:ascii="Arial" w:hAnsi="Arial" w:cs="Arial"/>
          <w:lang w:val="en-GB"/>
        </w:rPr>
        <w:t xml:space="preserve">ationic </w:t>
      </w:r>
      <w:r w:rsidR="00B84206" w:rsidRPr="00B84206">
        <w:rPr>
          <w:rFonts w:ascii="Arial" w:hAnsi="Arial" w:cs="Arial"/>
          <w:b/>
          <w:lang w:val="en-GB"/>
        </w:rPr>
        <w:t>P</w:t>
      </w:r>
      <w:r w:rsidR="00B84206" w:rsidRPr="00055602">
        <w:rPr>
          <w:rFonts w:ascii="Arial" w:hAnsi="Arial" w:cs="Arial"/>
          <w:lang w:val="en-GB"/>
        </w:rPr>
        <w:t>oly</w:t>
      </w:r>
      <w:r w:rsidR="00B84206" w:rsidRPr="00B84206">
        <w:rPr>
          <w:rFonts w:ascii="Arial" w:hAnsi="Arial" w:cs="Arial"/>
          <w:b/>
          <w:lang w:val="en-GB"/>
        </w:rPr>
        <w:t>T</w:t>
      </w:r>
      <w:r w:rsidR="00B84206" w:rsidRPr="00055602">
        <w:rPr>
          <w:rFonts w:ascii="Arial" w:hAnsi="Arial" w:cs="Arial"/>
          <w:lang w:val="en-GB"/>
        </w:rPr>
        <w:t xml:space="preserve">hiophenes </w:t>
      </w:r>
      <w:r w:rsidR="00B84206">
        <w:rPr>
          <w:rFonts w:ascii="Arial" w:hAnsi="Arial" w:cs="Arial"/>
          <w:lang w:val="en-GB"/>
        </w:rPr>
        <w:t>(</w:t>
      </w:r>
      <w:r w:rsidRPr="00B84206">
        <w:rPr>
          <w:rFonts w:ascii="Arial" w:hAnsi="Arial" w:cs="Arial"/>
          <w:b/>
          <w:lang w:val="en-GB"/>
        </w:rPr>
        <w:t>CPT</w:t>
      </w:r>
      <w:r w:rsidRPr="00055602">
        <w:rPr>
          <w:rFonts w:ascii="Arial" w:hAnsi="Arial" w:cs="Arial"/>
          <w:lang w:val="en-GB"/>
        </w:rPr>
        <w:t>s</w:t>
      </w:r>
      <w:r w:rsidR="00B84206">
        <w:rPr>
          <w:rFonts w:ascii="Arial" w:hAnsi="Arial" w:cs="Arial"/>
          <w:lang w:val="en-GB"/>
        </w:rPr>
        <w:t>)</w:t>
      </w:r>
      <w:r w:rsidRPr="00055602">
        <w:rPr>
          <w:rFonts w:ascii="Arial" w:hAnsi="Arial" w:cs="Arial"/>
          <w:lang w:val="en-GB"/>
        </w:rPr>
        <w:t xml:space="preserve"> as optical signal transducers for the detection of </w:t>
      </w:r>
      <w:r w:rsidR="00AF5920">
        <w:rPr>
          <w:rFonts w:ascii="Arial" w:hAnsi="Arial" w:cs="Arial"/>
          <w:lang w:val="en-GB"/>
        </w:rPr>
        <w:t>methylation of DNA.</w:t>
      </w:r>
      <w:r w:rsidR="00B84206">
        <w:rPr>
          <w:rFonts w:ascii="Arial" w:hAnsi="Arial" w:cs="Arial"/>
          <w:lang w:val="en-GB"/>
        </w:rPr>
        <w:t xml:space="preserve"> </w:t>
      </w:r>
      <w:r w:rsidR="00055602" w:rsidRPr="00B84206">
        <w:rPr>
          <w:rFonts w:ascii="Arial" w:hAnsi="Arial" w:cs="Arial"/>
          <w:lang w:val="en-GB"/>
        </w:rPr>
        <w:t>CPT</w:t>
      </w:r>
      <w:r w:rsidR="00055602" w:rsidRPr="00055602">
        <w:rPr>
          <w:rFonts w:ascii="Arial" w:hAnsi="Arial" w:cs="Arial"/>
          <w:lang w:val="en-GB"/>
        </w:rPr>
        <w:t xml:space="preserve">s constitute an interesting class of </w:t>
      </w:r>
      <w:r w:rsidRPr="00055602">
        <w:rPr>
          <w:rFonts w:ascii="Arial" w:hAnsi="Arial" w:cs="Arial"/>
          <w:lang w:val="en-GB"/>
        </w:rPr>
        <w:t xml:space="preserve">π-conjugated </w:t>
      </w:r>
      <w:r w:rsidR="00055602" w:rsidRPr="00055602">
        <w:rPr>
          <w:rFonts w:ascii="Arial" w:hAnsi="Arial" w:cs="Arial"/>
          <w:lang w:val="en-GB"/>
        </w:rPr>
        <w:t xml:space="preserve">polymers for biosensing applications, as they combine solubility in aqueous media and have sensitive optical properties for the detection of biomolecules </w:t>
      </w:r>
      <w:r>
        <w:rPr>
          <w:rFonts w:ascii="Arial" w:hAnsi="Arial" w:cs="Arial"/>
          <w:lang w:val="en-GB"/>
        </w:rPr>
        <w:t>such as</w:t>
      </w:r>
      <w:r w:rsidR="00055602" w:rsidRPr="00055602">
        <w:rPr>
          <w:rFonts w:ascii="Arial" w:hAnsi="Arial" w:cs="Arial"/>
          <w:lang w:val="en-GB"/>
        </w:rPr>
        <w:t xml:space="preserve"> DNA.</w:t>
      </w:r>
      <w:r>
        <w:rPr>
          <w:rFonts w:ascii="Arial" w:hAnsi="Arial" w:cs="Arial"/>
          <w:vertAlign w:val="superscript"/>
          <w:lang w:val="en-GB"/>
        </w:rPr>
        <w:t>(</w:t>
      </w:r>
      <w:r w:rsidRPr="003D737B"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vertAlign w:val="superscript"/>
          <w:lang w:val="en-GB"/>
        </w:rPr>
        <w:t>)</w:t>
      </w:r>
      <w:r>
        <w:rPr>
          <w:rFonts w:ascii="Arial" w:hAnsi="Arial" w:cs="Arial"/>
          <w:lang w:val="en-GB"/>
        </w:rPr>
        <w:t xml:space="preserve"> </w:t>
      </w:r>
      <w:r w:rsidR="00055602" w:rsidRPr="00055602">
        <w:rPr>
          <w:rFonts w:ascii="Arial" w:hAnsi="Arial" w:cs="Arial"/>
          <w:lang w:val="en-GB"/>
        </w:rPr>
        <w:t xml:space="preserve">Recently, we have exploited poly[3-(6’-(trimethylphosphonium)hexyl)thiophene-2,5-diyl] (P3HT-PMe3), an  achiral polymer. When DNA and this polymer are mixed in aqueous solutions, self-assembly occurs and yield chiral supramolecular complexes, as observed </w:t>
      </w:r>
      <w:r>
        <w:rPr>
          <w:rFonts w:ascii="Arial" w:hAnsi="Arial" w:cs="Arial"/>
          <w:lang w:val="en-GB"/>
        </w:rPr>
        <w:t xml:space="preserve">by </w:t>
      </w:r>
      <w:r w:rsidR="00055602" w:rsidRPr="00055602">
        <w:rPr>
          <w:rFonts w:ascii="Arial" w:hAnsi="Arial" w:cs="Arial"/>
          <w:lang w:val="en-GB"/>
        </w:rPr>
        <w:t xml:space="preserve">an </w:t>
      </w:r>
      <w:r>
        <w:rPr>
          <w:rFonts w:ascii="Arial" w:hAnsi="Arial" w:cs="Arial"/>
          <w:lang w:val="en-GB"/>
        </w:rPr>
        <w:t>i</w:t>
      </w:r>
      <w:r w:rsidR="00055602" w:rsidRPr="00055602">
        <w:rPr>
          <w:rFonts w:ascii="Arial" w:hAnsi="Arial" w:cs="Arial"/>
          <w:lang w:val="en-GB"/>
        </w:rPr>
        <w:t>nduced Circular Dichroism (</w:t>
      </w:r>
      <w:r w:rsidR="003D737B">
        <w:rPr>
          <w:rFonts w:ascii="Arial" w:hAnsi="Arial" w:cs="Arial"/>
          <w:lang w:val="en-GB"/>
        </w:rPr>
        <w:t>I</w:t>
      </w:r>
      <w:r w:rsidR="00055602" w:rsidRPr="00055602">
        <w:rPr>
          <w:rFonts w:ascii="Arial" w:hAnsi="Arial" w:cs="Arial"/>
          <w:lang w:val="en-GB"/>
        </w:rPr>
        <w:t>CD) in the spectral range where the polymer absorbs</w:t>
      </w:r>
      <w:r w:rsidR="00B84206">
        <w:rPr>
          <w:rFonts w:ascii="Arial" w:hAnsi="Arial" w:cs="Arial"/>
          <w:lang w:val="en-GB"/>
        </w:rPr>
        <w:t>.</w:t>
      </w:r>
      <w:r w:rsidR="00B84206">
        <w:rPr>
          <w:rFonts w:ascii="Arial" w:hAnsi="Arial" w:cs="Arial"/>
          <w:vertAlign w:val="superscript"/>
          <w:lang w:val="en-GB"/>
        </w:rPr>
        <w:t>(</w:t>
      </w:r>
      <w:r w:rsidR="00055602" w:rsidRPr="003D737B">
        <w:rPr>
          <w:rFonts w:ascii="Arial" w:hAnsi="Arial" w:cs="Arial"/>
          <w:vertAlign w:val="superscript"/>
          <w:lang w:val="en-GB"/>
        </w:rPr>
        <w:t>2</w:t>
      </w:r>
      <w:r w:rsidR="009C4AF7">
        <w:rPr>
          <w:rFonts w:ascii="Arial" w:hAnsi="Arial" w:cs="Arial"/>
          <w:vertAlign w:val="superscript"/>
          <w:lang w:val="en-GB"/>
        </w:rPr>
        <w:t>,3</w:t>
      </w:r>
      <w:r>
        <w:rPr>
          <w:rFonts w:ascii="Arial" w:hAnsi="Arial" w:cs="Arial"/>
          <w:vertAlign w:val="superscript"/>
          <w:lang w:val="en-GB"/>
        </w:rPr>
        <w:t>)</w:t>
      </w:r>
      <w:r w:rsidR="00055602" w:rsidRPr="003D737B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lang w:val="en-GB"/>
        </w:rPr>
        <w:t>W</w:t>
      </w:r>
      <w:r w:rsidR="00055602" w:rsidRPr="00055602">
        <w:rPr>
          <w:rFonts w:ascii="Arial" w:hAnsi="Arial" w:cs="Arial"/>
          <w:lang w:val="en-GB"/>
        </w:rPr>
        <w:t xml:space="preserve">e exploit </w:t>
      </w:r>
      <w:r w:rsidR="005D143D">
        <w:rPr>
          <w:rFonts w:ascii="Arial" w:hAnsi="Arial" w:cs="Arial"/>
          <w:lang w:val="en-GB"/>
        </w:rPr>
        <w:t xml:space="preserve">the </w:t>
      </w:r>
      <w:r w:rsidR="003D737B">
        <w:rPr>
          <w:rFonts w:ascii="Arial" w:hAnsi="Arial" w:cs="Arial"/>
          <w:lang w:val="en-GB"/>
        </w:rPr>
        <w:t>ICD of the DNA/</w:t>
      </w:r>
      <w:r w:rsidR="003D737B" w:rsidRPr="00055602">
        <w:rPr>
          <w:rFonts w:ascii="Arial" w:hAnsi="Arial" w:cs="Arial"/>
          <w:lang w:val="en-GB"/>
        </w:rPr>
        <w:t>P3HT-PMe</w:t>
      </w:r>
      <w:r w:rsidR="003D737B" w:rsidRPr="003D737B">
        <w:rPr>
          <w:rFonts w:ascii="Arial" w:hAnsi="Arial" w:cs="Arial"/>
          <w:vertAlign w:val="subscript"/>
          <w:lang w:val="en-GB"/>
        </w:rPr>
        <w:t>3</w:t>
      </w:r>
      <w:r w:rsidR="003D737B">
        <w:rPr>
          <w:rFonts w:ascii="Arial" w:hAnsi="Arial" w:cs="Arial"/>
          <w:lang w:val="en-GB"/>
        </w:rPr>
        <w:t xml:space="preserve"> complex</w:t>
      </w:r>
      <w:r w:rsidR="00055602" w:rsidRPr="00055602">
        <w:rPr>
          <w:rFonts w:ascii="Arial" w:hAnsi="Arial" w:cs="Arial"/>
          <w:lang w:val="en-GB"/>
        </w:rPr>
        <w:t xml:space="preserve"> for the detection of </w:t>
      </w:r>
      <w:r>
        <w:rPr>
          <w:rFonts w:ascii="Arial" w:hAnsi="Arial" w:cs="Arial"/>
          <w:lang w:val="en-GB"/>
        </w:rPr>
        <w:t>methylation of DNA</w:t>
      </w:r>
      <w:r w:rsidR="00055602" w:rsidRPr="000556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vertAlign w:val="superscript"/>
          <w:lang w:val="en-GB"/>
        </w:rPr>
        <w:t>(</w:t>
      </w:r>
      <w:r w:rsidR="00055602" w:rsidRPr="003D737B">
        <w:rPr>
          <w:rFonts w:ascii="Arial" w:hAnsi="Arial" w:cs="Arial"/>
          <w:vertAlign w:val="superscript"/>
          <w:lang w:val="en-GB"/>
        </w:rPr>
        <w:t>3</w:t>
      </w:r>
      <w:r w:rsidR="0053687D">
        <w:rPr>
          <w:rFonts w:ascii="Arial" w:hAnsi="Arial" w:cs="Arial"/>
          <w:vertAlign w:val="superscript"/>
          <w:lang w:val="en-GB"/>
        </w:rPr>
        <w:t>,</w:t>
      </w:r>
      <w:r w:rsidR="00055602" w:rsidRPr="003D737B">
        <w:rPr>
          <w:rFonts w:ascii="Arial" w:hAnsi="Arial" w:cs="Arial"/>
          <w:vertAlign w:val="superscript"/>
          <w:lang w:val="en-GB"/>
        </w:rPr>
        <w:t>4,5</w:t>
      </w:r>
      <w:r>
        <w:rPr>
          <w:rFonts w:ascii="Arial" w:hAnsi="Arial" w:cs="Arial"/>
          <w:vertAlign w:val="superscript"/>
          <w:lang w:val="en-GB"/>
        </w:rPr>
        <w:t>)</w:t>
      </w:r>
      <w:r w:rsidR="00055602" w:rsidRPr="00055602">
        <w:rPr>
          <w:rFonts w:ascii="Arial" w:hAnsi="Arial" w:cs="Arial"/>
          <w:lang w:val="en-GB"/>
        </w:rPr>
        <w:t xml:space="preserve">  </w:t>
      </w:r>
      <w:r w:rsidR="00AF5920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o achieve this goal, we take</w:t>
      </w:r>
      <w:r w:rsidR="00055602" w:rsidRPr="00055602">
        <w:rPr>
          <w:rFonts w:ascii="Arial" w:hAnsi="Arial" w:cs="Arial"/>
          <w:lang w:val="en-GB"/>
        </w:rPr>
        <w:t xml:space="preserve"> advantage of induced CD signals</w:t>
      </w:r>
      <w:r w:rsidR="003D737B">
        <w:rPr>
          <w:rFonts w:ascii="Arial" w:hAnsi="Arial" w:cs="Arial"/>
          <w:lang w:val="en-GB"/>
        </w:rPr>
        <w:t xml:space="preserve"> </w:t>
      </w:r>
      <w:r w:rsidR="00055602" w:rsidRPr="00055602">
        <w:rPr>
          <w:rFonts w:ascii="Arial" w:hAnsi="Arial" w:cs="Arial"/>
          <w:lang w:val="en-GB"/>
        </w:rPr>
        <w:t xml:space="preserve">for the development of a chiroptical detection of </w:t>
      </w:r>
      <w:r>
        <w:rPr>
          <w:rFonts w:ascii="Arial" w:hAnsi="Arial" w:cs="Arial"/>
          <w:lang w:val="en-GB"/>
        </w:rPr>
        <w:t>methylation of DNA</w:t>
      </w:r>
      <w:r w:rsidR="00055602" w:rsidRPr="00055602">
        <w:rPr>
          <w:rFonts w:ascii="Arial" w:hAnsi="Arial" w:cs="Arial"/>
          <w:lang w:val="en-GB"/>
        </w:rPr>
        <w:t xml:space="preserve"> by</w:t>
      </w:r>
      <w:r>
        <w:rPr>
          <w:rFonts w:ascii="Arial" w:hAnsi="Arial" w:cs="Arial"/>
          <w:lang w:val="en-GB"/>
        </w:rPr>
        <w:t xml:space="preserve"> methyltransferase (</w:t>
      </w:r>
      <w:r w:rsidR="00055602" w:rsidRPr="00055602">
        <w:rPr>
          <w:rFonts w:ascii="Arial" w:hAnsi="Arial" w:cs="Arial"/>
          <w:lang w:val="en-GB"/>
        </w:rPr>
        <w:t>M</w:t>
      </w:r>
      <w:r w:rsidR="0053687D" w:rsidRPr="00055602">
        <w:rPr>
          <w:rFonts w:ascii="Arial" w:hAnsi="Arial" w:cs="Arial"/>
          <w:lang w:val="en-GB"/>
        </w:rPr>
        <w:t>t</w:t>
      </w:r>
      <w:r w:rsidR="00055602" w:rsidRPr="00055602">
        <w:rPr>
          <w:rFonts w:ascii="Arial" w:hAnsi="Arial" w:cs="Arial"/>
          <w:lang w:val="en-GB"/>
        </w:rPr>
        <w:t>ase</w:t>
      </w:r>
      <w:r>
        <w:rPr>
          <w:rFonts w:ascii="Arial" w:hAnsi="Arial" w:cs="Arial"/>
          <w:lang w:val="en-GB"/>
        </w:rPr>
        <w:t>)</w:t>
      </w:r>
      <w:r w:rsidR="0053687D">
        <w:rPr>
          <w:rFonts w:ascii="Arial" w:hAnsi="Arial" w:cs="Arial"/>
          <w:lang w:val="en-GB"/>
        </w:rPr>
        <w:t xml:space="preserve">, responsible for the </w:t>
      </w:r>
      <w:r>
        <w:rPr>
          <w:rFonts w:ascii="Arial" w:hAnsi="Arial" w:cs="Arial"/>
          <w:lang w:val="en-GB"/>
        </w:rPr>
        <w:t>methylation of DNA</w:t>
      </w:r>
      <w:r w:rsidR="00055602" w:rsidRPr="00055602">
        <w:rPr>
          <w:rFonts w:ascii="Arial" w:hAnsi="Arial" w:cs="Arial"/>
          <w:lang w:val="en-GB"/>
        </w:rPr>
        <w:t>.</w:t>
      </w:r>
    </w:p>
    <w:p w14:paraId="3F95C065" w14:textId="083EDD7C" w:rsidR="00E5765A" w:rsidRPr="00B84206" w:rsidRDefault="00E5765A" w:rsidP="00E5765A">
      <w:pPr>
        <w:jc w:val="both"/>
        <w:rPr>
          <w:rFonts w:ascii="Arial" w:hAnsi="Arial" w:cs="Arial"/>
          <w:lang w:val="en-GB"/>
        </w:rPr>
      </w:pPr>
    </w:p>
    <w:p w14:paraId="1D8E4B13" w14:textId="5419DFE3" w:rsidR="001636D5" w:rsidRPr="00AF5920" w:rsidRDefault="001636D5" w:rsidP="00B84713">
      <w:pPr>
        <w:jc w:val="both"/>
        <w:rPr>
          <w:rFonts w:ascii="Arial" w:hAnsi="Arial" w:cs="Arial"/>
          <w:lang w:val="en-GB"/>
        </w:rPr>
      </w:pPr>
    </w:p>
    <w:p w14:paraId="055A3CD8" w14:textId="1886FA20" w:rsidR="009C4AF7" w:rsidRPr="00AF5920" w:rsidRDefault="009C4AF7" w:rsidP="001636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lang w:val="en-GB"/>
        </w:rPr>
      </w:pPr>
      <w:r w:rsidRPr="00B84206">
        <w:rPr>
          <w:rFonts w:ascii="Arial" w:hAnsi="Arial" w:cs="Arial"/>
          <w:sz w:val="22"/>
          <w:lang w:val="fr-BE"/>
        </w:rPr>
        <w:t xml:space="preserve">H. Jiang et al., </w:t>
      </w:r>
      <w:r w:rsidRPr="00B84206">
        <w:rPr>
          <w:rFonts w:ascii="Arial" w:hAnsi="Arial" w:cs="Arial"/>
          <w:i/>
          <w:sz w:val="22"/>
          <w:lang w:val="fr-BE"/>
        </w:rPr>
        <w:t xml:space="preserve">Angew. </w:t>
      </w:r>
      <w:r w:rsidRPr="00AF5920">
        <w:rPr>
          <w:rFonts w:ascii="Arial" w:hAnsi="Arial" w:cs="Arial"/>
          <w:i/>
          <w:sz w:val="22"/>
          <w:lang w:val="en-GB"/>
        </w:rPr>
        <w:t xml:space="preserve">Chem. Int. Ed. </w:t>
      </w:r>
      <w:r w:rsidRPr="00AF5920">
        <w:rPr>
          <w:rFonts w:ascii="Arial" w:hAnsi="Arial" w:cs="Arial"/>
          <w:b/>
          <w:sz w:val="22"/>
          <w:lang w:val="en-GB"/>
        </w:rPr>
        <w:t>2009</w:t>
      </w:r>
      <w:r w:rsidRPr="00AF5920">
        <w:rPr>
          <w:rFonts w:ascii="Arial" w:hAnsi="Arial" w:cs="Arial"/>
          <w:sz w:val="22"/>
          <w:lang w:val="en-GB"/>
        </w:rPr>
        <w:t xml:space="preserve">, </w:t>
      </w:r>
      <w:r w:rsidRPr="00AF5920">
        <w:rPr>
          <w:rFonts w:ascii="Arial" w:hAnsi="Arial" w:cs="Arial"/>
          <w:i/>
          <w:sz w:val="22"/>
          <w:lang w:val="en-GB"/>
        </w:rPr>
        <w:t>48</w:t>
      </w:r>
      <w:r w:rsidRPr="00AF5920">
        <w:rPr>
          <w:rFonts w:ascii="Arial" w:hAnsi="Arial" w:cs="Arial"/>
          <w:sz w:val="22"/>
          <w:lang w:val="en-GB"/>
        </w:rPr>
        <w:t>, 4300-4316</w:t>
      </w:r>
    </w:p>
    <w:p w14:paraId="76E2CCA6" w14:textId="0D9E1A0E" w:rsidR="001636D5" w:rsidRDefault="001636D5" w:rsidP="001636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lang w:val="en-GB"/>
        </w:rPr>
      </w:pPr>
      <w:r w:rsidRPr="001636D5">
        <w:rPr>
          <w:rFonts w:ascii="Arial" w:hAnsi="Arial" w:cs="Arial"/>
          <w:sz w:val="22"/>
          <w:lang w:val="en-GB"/>
        </w:rPr>
        <w:t>J. Rubio-Magnieto et al</w:t>
      </w:r>
      <w:r w:rsidR="009C4AF7">
        <w:rPr>
          <w:rFonts w:ascii="Arial" w:hAnsi="Arial" w:cs="Arial"/>
          <w:sz w:val="22"/>
          <w:lang w:val="en-GB"/>
        </w:rPr>
        <w:t>.</w:t>
      </w:r>
      <w:r w:rsidRPr="001636D5">
        <w:rPr>
          <w:rFonts w:ascii="Arial" w:hAnsi="Arial" w:cs="Arial"/>
          <w:sz w:val="22"/>
          <w:lang w:val="en-GB"/>
        </w:rPr>
        <w:t xml:space="preserve">, </w:t>
      </w:r>
      <w:r w:rsidRPr="001636D5">
        <w:rPr>
          <w:rFonts w:ascii="Arial" w:hAnsi="Arial" w:cs="Arial"/>
          <w:i/>
          <w:sz w:val="22"/>
          <w:lang w:val="en-GB"/>
        </w:rPr>
        <w:t>Soft Matter</w:t>
      </w:r>
      <w:r w:rsidRPr="001636D5">
        <w:rPr>
          <w:rFonts w:ascii="Arial" w:hAnsi="Arial" w:cs="Arial"/>
          <w:sz w:val="22"/>
          <w:lang w:val="en-GB"/>
        </w:rPr>
        <w:t xml:space="preserve"> </w:t>
      </w:r>
      <w:r w:rsidRPr="001636D5">
        <w:rPr>
          <w:rFonts w:ascii="Arial" w:hAnsi="Arial" w:cs="Arial"/>
          <w:b/>
          <w:sz w:val="22"/>
          <w:lang w:val="en-GB"/>
        </w:rPr>
        <w:t>2015</w:t>
      </w:r>
      <w:r w:rsidRPr="001636D5">
        <w:rPr>
          <w:rFonts w:ascii="Arial" w:hAnsi="Arial" w:cs="Arial"/>
          <w:sz w:val="22"/>
          <w:lang w:val="en-GB"/>
        </w:rPr>
        <w:t xml:space="preserve">, </w:t>
      </w:r>
      <w:r w:rsidRPr="001636D5">
        <w:rPr>
          <w:rFonts w:ascii="Arial" w:hAnsi="Arial" w:cs="Arial"/>
          <w:i/>
          <w:sz w:val="22"/>
          <w:lang w:val="en-GB"/>
        </w:rPr>
        <w:t>11</w:t>
      </w:r>
      <w:r w:rsidRPr="001636D5">
        <w:rPr>
          <w:rFonts w:ascii="Arial" w:hAnsi="Arial" w:cs="Arial"/>
          <w:sz w:val="22"/>
          <w:lang w:val="en-GB"/>
        </w:rPr>
        <w:t>, 6460-6471</w:t>
      </w:r>
    </w:p>
    <w:p w14:paraId="5E619794" w14:textId="04775BF3" w:rsidR="00B84206" w:rsidRPr="00B84206" w:rsidRDefault="00B84206" w:rsidP="001636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fr-BE"/>
        </w:rPr>
      </w:pPr>
      <w:r w:rsidRPr="00B84206">
        <w:rPr>
          <w:rFonts w:ascii="Arial" w:hAnsi="Arial" w:cs="Arial"/>
          <w:sz w:val="22"/>
        </w:rPr>
        <w:t>M. Leclercq et</w:t>
      </w:r>
      <w:r w:rsidRPr="00B84206">
        <w:rPr>
          <w:rFonts w:ascii="Arial" w:hAnsi="Arial" w:cs="Arial"/>
          <w:i/>
          <w:sz w:val="22"/>
        </w:rPr>
        <w:t xml:space="preserve"> </w:t>
      </w:r>
      <w:r w:rsidRPr="00B84206">
        <w:rPr>
          <w:rFonts w:ascii="Arial" w:hAnsi="Arial" w:cs="Arial"/>
          <w:sz w:val="22"/>
        </w:rPr>
        <w:t xml:space="preserve">al, </w:t>
      </w:r>
      <w:r w:rsidRPr="00B84206">
        <w:rPr>
          <w:rFonts w:ascii="Arial" w:hAnsi="Arial" w:cs="Arial"/>
          <w:i/>
          <w:iCs/>
          <w:sz w:val="22"/>
        </w:rPr>
        <w:t>ChemNanoMat</w:t>
      </w:r>
      <w:r w:rsidRPr="00B84206">
        <w:rPr>
          <w:rFonts w:ascii="Arial" w:hAnsi="Arial" w:cs="Arial"/>
          <w:iCs/>
          <w:sz w:val="22"/>
        </w:rPr>
        <w:t>,</w:t>
      </w:r>
      <w:r w:rsidRPr="00B84206">
        <w:rPr>
          <w:rFonts w:ascii="Arial" w:hAnsi="Arial" w:cs="Arial"/>
          <w:sz w:val="22"/>
        </w:rPr>
        <w:t xml:space="preserve"> </w:t>
      </w:r>
      <w:r w:rsidRPr="00B84206">
        <w:rPr>
          <w:rFonts w:ascii="Arial" w:hAnsi="Arial" w:cs="Arial"/>
          <w:b/>
          <w:bCs/>
          <w:sz w:val="22"/>
        </w:rPr>
        <w:t>2019</w:t>
      </w:r>
      <w:r w:rsidRPr="00B84206">
        <w:rPr>
          <w:rFonts w:ascii="Arial" w:hAnsi="Arial" w:cs="Arial"/>
          <w:sz w:val="22"/>
        </w:rPr>
        <w:t xml:space="preserve">, </w:t>
      </w:r>
      <w:r w:rsidRPr="00B84206">
        <w:rPr>
          <w:rFonts w:ascii="Arial" w:hAnsi="Arial" w:cs="Arial"/>
          <w:i/>
          <w:iCs/>
          <w:sz w:val="22"/>
        </w:rPr>
        <w:t>5</w:t>
      </w:r>
      <w:r w:rsidRPr="00B84206">
        <w:rPr>
          <w:rFonts w:ascii="Arial" w:hAnsi="Arial" w:cs="Arial"/>
          <w:sz w:val="22"/>
        </w:rPr>
        <w:t>, 703</w:t>
      </w:r>
      <w:r w:rsidRPr="00B84206">
        <w:rPr>
          <w:rFonts w:ascii="Arial" w:hAnsi="Arial" w:cs="Arial"/>
          <w:sz w:val="20"/>
          <w:lang w:val="fr-BE"/>
        </w:rPr>
        <w:t xml:space="preserve"> </w:t>
      </w:r>
    </w:p>
    <w:p w14:paraId="75D1F7B5" w14:textId="1C50AF4B" w:rsidR="001636D5" w:rsidRPr="001636D5" w:rsidRDefault="001636D5" w:rsidP="001636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lang w:val="en-GB"/>
        </w:rPr>
      </w:pPr>
      <w:r w:rsidRPr="001636D5">
        <w:rPr>
          <w:rFonts w:ascii="Arial" w:hAnsi="Arial" w:cs="Arial"/>
          <w:sz w:val="22"/>
          <w:lang w:val="en-GB"/>
        </w:rPr>
        <w:t>Chris R. Calladine</w:t>
      </w:r>
      <w:r>
        <w:rPr>
          <w:rFonts w:ascii="Arial" w:hAnsi="Arial" w:cs="Arial"/>
          <w:sz w:val="22"/>
          <w:lang w:val="en-GB"/>
        </w:rPr>
        <w:t>;</w:t>
      </w:r>
      <w:r w:rsidRPr="001636D5">
        <w:rPr>
          <w:rFonts w:ascii="Arial" w:hAnsi="Arial" w:cs="Arial"/>
          <w:sz w:val="22"/>
          <w:lang w:val="en-GB"/>
        </w:rPr>
        <w:t xml:space="preserve"> Horace Drew</w:t>
      </w:r>
      <w:r>
        <w:rPr>
          <w:rFonts w:ascii="Arial" w:hAnsi="Arial" w:cs="Arial"/>
          <w:sz w:val="22"/>
          <w:lang w:val="en-GB"/>
        </w:rPr>
        <w:t>;</w:t>
      </w:r>
      <w:r w:rsidRPr="001636D5">
        <w:rPr>
          <w:rFonts w:ascii="Arial" w:hAnsi="Arial" w:cs="Arial"/>
          <w:sz w:val="22"/>
          <w:lang w:val="en-GB"/>
        </w:rPr>
        <w:t xml:space="preserve"> Ben Luisi</w:t>
      </w:r>
      <w:r>
        <w:rPr>
          <w:rFonts w:ascii="Arial" w:hAnsi="Arial" w:cs="Arial"/>
          <w:sz w:val="22"/>
          <w:lang w:val="en-GB"/>
        </w:rPr>
        <w:t>;</w:t>
      </w:r>
      <w:r w:rsidRPr="001636D5">
        <w:rPr>
          <w:rFonts w:ascii="Arial" w:hAnsi="Arial" w:cs="Arial"/>
          <w:sz w:val="22"/>
          <w:lang w:val="en-GB"/>
        </w:rPr>
        <w:t xml:space="preserve"> Andrew Travers, “Understanding DNA: The Molecule and How It Works”, </w:t>
      </w:r>
      <w:r w:rsidRPr="001636D5">
        <w:rPr>
          <w:rFonts w:ascii="Arial" w:hAnsi="Arial" w:cs="Arial"/>
          <w:i/>
          <w:sz w:val="22"/>
          <w:lang w:val="en-GB"/>
        </w:rPr>
        <w:t>Academic Press</w:t>
      </w:r>
      <w:r>
        <w:rPr>
          <w:rFonts w:ascii="Arial" w:hAnsi="Arial" w:cs="Arial"/>
          <w:sz w:val="22"/>
          <w:lang w:val="en-GB"/>
        </w:rPr>
        <w:t>,</w:t>
      </w:r>
      <w:r w:rsidRPr="001636D5">
        <w:rPr>
          <w:rFonts w:ascii="Arial" w:hAnsi="Arial" w:cs="Arial"/>
          <w:sz w:val="22"/>
          <w:lang w:val="en-GB"/>
        </w:rPr>
        <w:t xml:space="preserve"> </w:t>
      </w:r>
      <w:r w:rsidRPr="001636D5">
        <w:rPr>
          <w:rFonts w:ascii="Arial" w:hAnsi="Arial" w:cs="Arial"/>
          <w:b/>
          <w:sz w:val="22"/>
          <w:lang w:val="en-GB"/>
        </w:rPr>
        <w:t>2004</w:t>
      </w:r>
    </w:p>
    <w:p w14:paraId="1318E141" w14:textId="736CF785" w:rsidR="001636D5" w:rsidRPr="001636D5" w:rsidRDefault="001636D5" w:rsidP="001636D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lang w:val="en-GB"/>
        </w:rPr>
      </w:pPr>
      <w:r w:rsidRPr="001636D5">
        <w:rPr>
          <w:rFonts w:ascii="Arial" w:hAnsi="Arial" w:cs="Arial"/>
          <w:sz w:val="22"/>
          <w:lang w:val="en-GB"/>
        </w:rPr>
        <w:t xml:space="preserve"> Lv Fengting et al</w:t>
      </w:r>
      <w:r w:rsidR="009C4AF7">
        <w:rPr>
          <w:rFonts w:ascii="Arial" w:hAnsi="Arial" w:cs="Arial"/>
          <w:sz w:val="22"/>
          <w:lang w:val="en-GB"/>
        </w:rPr>
        <w:t>.</w:t>
      </w:r>
      <w:r w:rsidRPr="001636D5">
        <w:rPr>
          <w:rFonts w:ascii="Arial" w:hAnsi="Arial" w:cs="Arial"/>
          <w:i/>
          <w:sz w:val="22"/>
          <w:lang w:val="en-GB"/>
        </w:rPr>
        <w:t>, small</w:t>
      </w:r>
      <w:r w:rsidRPr="001636D5">
        <w:rPr>
          <w:rFonts w:ascii="Arial" w:hAnsi="Arial" w:cs="Arial"/>
          <w:sz w:val="22"/>
          <w:lang w:val="en-GB"/>
        </w:rPr>
        <w:t xml:space="preserve">, </w:t>
      </w:r>
      <w:r w:rsidRPr="001636D5">
        <w:rPr>
          <w:rFonts w:ascii="Arial" w:hAnsi="Arial" w:cs="Arial"/>
          <w:b/>
          <w:sz w:val="22"/>
          <w:lang w:val="en-GB"/>
        </w:rPr>
        <w:t>2016</w:t>
      </w:r>
      <w:r w:rsidRPr="001636D5">
        <w:rPr>
          <w:rFonts w:ascii="Arial" w:hAnsi="Arial" w:cs="Arial"/>
          <w:sz w:val="22"/>
          <w:lang w:val="en-GB"/>
        </w:rPr>
        <w:t xml:space="preserve">, </w:t>
      </w:r>
      <w:r w:rsidRPr="001636D5">
        <w:rPr>
          <w:rFonts w:ascii="Arial" w:hAnsi="Arial" w:cs="Arial"/>
          <w:i/>
          <w:sz w:val="22"/>
          <w:lang w:val="en-GB"/>
        </w:rPr>
        <w:t>12</w:t>
      </w:r>
      <w:r w:rsidRPr="001636D5">
        <w:rPr>
          <w:rFonts w:ascii="Arial" w:hAnsi="Arial" w:cs="Arial"/>
          <w:sz w:val="22"/>
          <w:lang w:val="en-GB"/>
        </w:rPr>
        <w:t>, 696-705</w:t>
      </w:r>
    </w:p>
    <w:p w14:paraId="29739718" w14:textId="461E0DDB" w:rsidR="003D737B" w:rsidRPr="001636D5" w:rsidRDefault="001636D5" w:rsidP="003D737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lang w:val="fr-BE"/>
        </w:rPr>
      </w:pPr>
      <w:r w:rsidRPr="00E92D70">
        <w:rPr>
          <w:rFonts w:ascii="Arial" w:hAnsi="Arial" w:cs="Arial"/>
          <w:sz w:val="22"/>
          <w:lang w:val="en-GB"/>
        </w:rPr>
        <w:t xml:space="preserve"> </w:t>
      </w:r>
      <w:r w:rsidRPr="001636D5">
        <w:rPr>
          <w:rFonts w:ascii="Arial" w:hAnsi="Arial" w:cs="Arial"/>
          <w:sz w:val="22"/>
          <w:lang w:val="fr-BE"/>
        </w:rPr>
        <w:t xml:space="preserve">S. Lian, et al., </w:t>
      </w:r>
      <w:r w:rsidRPr="001636D5">
        <w:rPr>
          <w:rFonts w:ascii="Arial" w:hAnsi="Arial" w:cs="Arial"/>
          <w:i/>
          <w:sz w:val="22"/>
          <w:lang w:val="fr-BE"/>
        </w:rPr>
        <w:t>Biosens. Bioelec.</w:t>
      </w:r>
      <w:r w:rsidRPr="001636D5">
        <w:rPr>
          <w:rFonts w:ascii="Arial" w:hAnsi="Arial" w:cs="Arial"/>
          <w:sz w:val="22"/>
          <w:lang w:val="fr-BE"/>
        </w:rPr>
        <w:t xml:space="preserve">, </w:t>
      </w:r>
      <w:r w:rsidRPr="001636D5">
        <w:rPr>
          <w:rFonts w:ascii="Arial" w:hAnsi="Arial" w:cs="Arial"/>
          <w:b/>
          <w:sz w:val="22"/>
          <w:lang w:val="fr-BE"/>
        </w:rPr>
        <w:t>2015</w:t>
      </w:r>
      <w:r w:rsidRPr="001636D5">
        <w:rPr>
          <w:rFonts w:ascii="Arial" w:hAnsi="Arial" w:cs="Arial"/>
          <w:sz w:val="22"/>
          <w:lang w:val="fr-BE"/>
        </w:rPr>
        <w:t xml:space="preserve">, </w:t>
      </w:r>
      <w:r w:rsidRPr="001636D5">
        <w:rPr>
          <w:rFonts w:ascii="Arial" w:hAnsi="Arial" w:cs="Arial"/>
          <w:i/>
          <w:sz w:val="22"/>
          <w:lang w:val="fr-BE"/>
        </w:rPr>
        <w:t>66</w:t>
      </w:r>
      <w:r w:rsidRPr="001636D5">
        <w:rPr>
          <w:rFonts w:ascii="Arial" w:hAnsi="Arial" w:cs="Arial"/>
          <w:sz w:val="22"/>
          <w:lang w:val="fr-BE"/>
        </w:rPr>
        <w:t>, 316</w:t>
      </w:r>
    </w:p>
    <w:sectPr w:rsidR="003D737B" w:rsidRPr="001636D5" w:rsidSect="00925ED9">
      <w:headerReference w:type="default" r:id="rId8"/>
      <w:pgSz w:w="11907" w:h="16840" w:code="9"/>
      <w:pgMar w:top="198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F657" w14:textId="77777777" w:rsidR="001F46EE" w:rsidRDefault="001F46EE">
      <w:r>
        <w:separator/>
      </w:r>
    </w:p>
  </w:endnote>
  <w:endnote w:type="continuationSeparator" w:id="0">
    <w:p w14:paraId="362C3BCB" w14:textId="77777777" w:rsidR="001F46EE" w:rsidRDefault="001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3E9A" w14:textId="77777777" w:rsidR="001F46EE" w:rsidRDefault="001F46EE">
      <w:r>
        <w:separator/>
      </w:r>
    </w:p>
  </w:footnote>
  <w:footnote w:type="continuationSeparator" w:id="0">
    <w:p w14:paraId="492DED9B" w14:textId="77777777" w:rsidR="001F46EE" w:rsidRDefault="001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F1FC" w14:textId="77777777" w:rsidR="00A82648" w:rsidRDefault="00A82648">
    <w:pPr>
      <w:pStyle w:val="En-tte"/>
      <w:jc w:val="center"/>
      <w:rPr>
        <w:rFonts w:ascii="Arial" w:hAnsi="Arial" w:cs="Arial"/>
        <w:b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5AC"/>
    <w:multiLevelType w:val="hybridMultilevel"/>
    <w:tmpl w:val="2D94DE5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B2C63"/>
    <w:multiLevelType w:val="hybridMultilevel"/>
    <w:tmpl w:val="78EA1404"/>
    <w:lvl w:ilvl="0" w:tplc="339E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3F8F"/>
    <w:multiLevelType w:val="hybridMultilevel"/>
    <w:tmpl w:val="0E3A13C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FE"/>
    <w:rsid w:val="00032FA0"/>
    <w:rsid w:val="00050ED8"/>
    <w:rsid w:val="00055602"/>
    <w:rsid w:val="00060BF5"/>
    <w:rsid w:val="000634BB"/>
    <w:rsid w:val="00086652"/>
    <w:rsid w:val="000B165B"/>
    <w:rsid w:val="000C272E"/>
    <w:rsid w:val="000D1DB3"/>
    <w:rsid w:val="000D3F38"/>
    <w:rsid w:val="000D7620"/>
    <w:rsid w:val="000E418C"/>
    <w:rsid w:val="000F1D6D"/>
    <w:rsid w:val="00150716"/>
    <w:rsid w:val="0015087F"/>
    <w:rsid w:val="00154935"/>
    <w:rsid w:val="001636D5"/>
    <w:rsid w:val="0016429E"/>
    <w:rsid w:val="00181122"/>
    <w:rsid w:val="001A384D"/>
    <w:rsid w:val="001A7507"/>
    <w:rsid w:val="001B2649"/>
    <w:rsid w:val="001C5856"/>
    <w:rsid w:val="001D4DB2"/>
    <w:rsid w:val="001D506B"/>
    <w:rsid w:val="001E79B2"/>
    <w:rsid w:val="001F46EE"/>
    <w:rsid w:val="001F6597"/>
    <w:rsid w:val="002156E5"/>
    <w:rsid w:val="0026299E"/>
    <w:rsid w:val="0028563A"/>
    <w:rsid w:val="002C07EF"/>
    <w:rsid w:val="002D003D"/>
    <w:rsid w:val="00306E59"/>
    <w:rsid w:val="003234EB"/>
    <w:rsid w:val="003A6456"/>
    <w:rsid w:val="003B1835"/>
    <w:rsid w:val="003C7AAD"/>
    <w:rsid w:val="003D03FE"/>
    <w:rsid w:val="003D737B"/>
    <w:rsid w:val="003D7E3B"/>
    <w:rsid w:val="003E4045"/>
    <w:rsid w:val="003E623E"/>
    <w:rsid w:val="003F0AB7"/>
    <w:rsid w:val="003F59EC"/>
    <w:rsid w:val="00420D55"/>
    <w:rsid w:val="00425D15"/>
    <w:rsid w:val="004418EA"/>
    <w:rsid w:val="0046063D"/>
    <w:rsid w:val="00461981"/>
    <w:rsid w:val="004B489D"/>
    <w:rsid w:val="004D4C20"/>
    <w:rsid w:val="004E0693"/>
    <w:rsid w:val="005276C3"/>
    <w:rsid w:val="005355BF"/>
    <w:rsid w:val="0053687D"/>
    <w:rsid w:val="00553D85"/>
    <w:rsid w:val="00561F5C"/>
    <w:rsid w:val="00567962"/>
    <w:rsid w:val="005D143D"/>
    <w:rsid w:val="005F4E2D"/>
    <w:rsid w:val="006034A9"/>
    <w:rsid w:val="00612FF4"/>
    <w:rsid w:val="00614F94"/>
    <w:rsid w:val="006761FF"/>
    <w:rsid w:val="006762C1"/>
    <w:rsid w:val="00683C04"/>
    <w:rsid w:val="006902CA"/>
    <w:rsid w:val="006C3AFB"/>
    <w:rsid w:val="006C69BC"/>
    <w:rsid w:val="007035E8"/>
    <w:rsid w:val="007304A8"/>
    <w:rsid w:val="0074562E"/>
    <w:rsid w:val="00777EFD"/>
    <w:rsid w:val="00786CEB"/>
    <w:rsid w:val="007B43F8"/>
    <w:rsid w:val="007D36B5"/>
    <w:rsid w:val="007D38D9"/>
    <w:rsid w:val="00822DE4"/>
    <w:rsid w:val="0083504F"/>
    <w:rsid w:val="0084612E"/>
    <w:rsid w:val="0085157B"/>
    <w:rsid w:val="008747C3"/>
    <w:rsid w:val="00893D8A"/>
    <w:rsid w:val="008C262F"/>
    <w:rsid w:val="008E265C"/>
    <w:rsid w:val="0092558C"/>
    <w:rsid w:val="00925ED9"/>
    <w:rsid w:val="00963FF9"/>
    <w:rsid w:val="009A1C29"/>
    <w:rsid w:val="009C1146"/>
    <w:rsid w:val="009C4AF7"/>
    <w:rsid w:val="00A12783"/>
    <w:rsid w:val="00A26636"/>
    <w:rsid w:val="00A31649"/>
    <w:rsid w:val="00A57DFD"/>
    <w:rsid w:val="00A82648"/>
    <w:rsid w:val="00AB1796"/>
    <w:rsid w:val="00AD07D8"/>
    <w:rsid w:val="00AF2096"/>
    <w:rsid w:val="00AF5920"/>
    <w:rsid w:val="00B10832"/>
    <w:rsid w:val="00B21755"/>
    <w:rsid w:val="00B80BF8"/>
    <w:rsid w:val="00B84206"/>
    <w:rsid w:val="00B84713"/>
    <w:rsid w:val="00B86A11"/>
    <w:rsid w:val="00BD36B2"/>
    <w:rsid w:val="00BD6B65"/>
    <w:rsid w:val="00BD7DC4"/>
    <w:rsid w:val="00C00CA8"/>
    <w:rsid w:val="00C359DA"/>
    <w:rsid w:val="00C51F71"/>
    <w:rsid w:val="00C54DA2"/>
    <w:rsid w:val="00CB538E"/>
    <w:rsid w:val="00CD1DA7"/>
    <w:rsid w:val="00CD2F7B"/>
    <w:rsid w:val="00CF75E1"/>
    <w:rsid w:val="00D54458"/>
    <w:rsid w:val="00D57771"/>
    <w:rsid w:val="00DC4C82"/>
    <w:rsid w:val="00DD1284"/>
    <w:rsid w:val="00DD6D8C"/>
    <w:rsid w:val="00E228FA"/>
    <w:rsid w:val="00E55A3C"/>
    <w:rsid w:val="00E5765A"/>
    <w:rsid w:val="00E765EB"/>
    <w:rsid w:val="00E92D70"/>
    <w:rsid w:val="00E955A1"/>
    <w:rsid w:val="00EC1ADF"/>
    <w:rsid w:val="00EC6B52"/>
    <w:rsid w:val="00F23897"/>
    <w:rsid w:val="00F33175"/>
    <w:rsid w:val="00F74FB9"/>
    <w:rsid w:val="00FA1B70"/>
    <w:rsid w:val="00FA6D03"/>
    <w:rsid w:val="00FC4F25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75D0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F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14F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14F94"/>
  </w:style>
  <w:style w:type="paragraph" w:styleId="En-tte">
    <w:name w:val="header"/>
    <w:basedOn w:val="Normal"/>
    <w:rsid w:val="00614F94"/>
    <w:pPr>
      <w:tabs>
        <w:tab w:val="center" w:pos="4536"/>
        <w:tab w:val="right" w:pos="9072"/>
      </w:tabs>
    </w:pPr>
  </w:style>
  <w:style w:type="character" w:styleId="Lienhypertexte">
    <w:name w:val="Hyperlink"/>
    <w:rsid w:val="005F4E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6063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1D5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D506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23897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nhideWhenUsed/>
    <w:qFormat/>
    <w:rsid w:val="00AF592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ime.leclercq@umons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2020-01-06T13:45:00Z</dcterms:created>
  <dcterms:modified xsi:type="dcterms:W3CDTF">2021-01-12T08:36:00Z</dcterms:modified>
</cp:coreProperties>
</file>