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E851C" w14:textId="12241657" w:rsidR="00310A69" w:rsidRPr="00310A69" w:rsidRDefault="00310A69" w:rsidP="00941C5D">
      <w:pPr>
        <w:jc w:val="center"/>
        <w:rPr>
          <w:rFonts w:ascii="Times New Roman" w:hAnsi="Times New Roman" w:cs="Times New Roman"/>
          <w:b/>
          <w:caps/>
          <w:lang w:val="en-US"/>
        </w:rPr>
      </w:pPr>
      <w:r>
        <w:rPr>
          <w:rFonts w:ascii="Times New Roman" w:hAnsi="Times New Roman" w:cs="Times New Roman"/>
          <w:b/>
          <w:caps/>
          <w:lang w:val="en-US"/>
        </w:rPr>
        <w:t>ACTIVE AND PASSIVE CORROSION PROTECTION OF AA2024-T3 BY AN HYBRID INHIBITOR DOPED MESOPOROUS SOL-GEL AND TOP COATING SYSTEM</w:t>
      </w:r>
    </w:p>
    <w:p w14:paraId="2FEBEAEF" w14:textId="60706CE1" w:rsidR="001F5EDD" w:rsidRPr="004052ED" w:rsidRDefault="001F5EDD" w:rsidP="00F65C19">
      <w:pPr>
        <w:jc w:val="center"/>
        <w:rPr>
          <w:rFonts w:ascii="Times New Roman" w:hAnsi="Times New Roman" w:cs="Times New Roman"/>
          <w:u w:val="single"/>
          <w:lang w:val="en-US"/>
        </w:rPr>
      </w:pPr>
      <w:r w:rsidRPr="004052ED">
        <w:rPr>
          <w:rFonts w:ascii="Times New Roman" w:hAnsi="Times New Roman" w:cs="Times New Roman"/>
          <w:lang w:val="en-US"/>
        </w:rPr>
        <w:t xml:space="preserve">I. </w:t>
      </w:r>
      <w:proofErr w:type="spellStart"/>
      <w:r w:rsidRPr="004052ED">
        <w:rPr>
          <w:rFonts w:ascii="Times New Roman" w:hAnsi="Times New Roman" w:cs="Times New Roman"/>
          <w:lang w:val="en-US"/>
        </w:rPr>
        <w:t>Recloux</w:t>
      </w:r>
      <w:r w:rsidR="00802024" w:rsidRPr="004052ED">
        <w:rPr>
          <w:rFonts w:ascii="Times New Roman" w:hAnsi="Times New Roman" w:cs="Times New Roman"/>
          <w:vertAlign w:val="superscript"/>
          <w:lang w:val="en-US"/>
        </w:rPr>
        <w:t>a</w:t>
      </w:r>
      <w:proofErr w:type="spellEnd"/>
      <w:r w:rsidRPr="004052ED">
        <w:rPr>
          <w:rFonts w:ascii="Times New Roman" w:hAnsi="Times New Roman" w:cs="Times New Roman"/>
          <w:lang w:val="en-US"/>
        </w:rPr>
        <w:t xml:space="preserve">, </w:t>
      </w:r>
      <w:r w:rsidR="00166F77" w:rsidRPr="004052ED">
        <w:rPr>
          <w:rFonts w:ascii="Times New Roman" w:hAnsi="Times New Roman" w:cs="Times New Roman"/>
          <w:lang w:val="en-US"/>
        </w:rPr>
        <w:t>Y. Gonz</w:t>
      </w:r>
      <w:r w:rsidR="00C15601" w:rsidRPr="004052ED">
        <w:rPr>
          <w:rFonts w:ascii="Times New Roman" w:hAnsi="Times New Roman" w:cs="Times New Roman"/>
          <w:lang w:val="en-US"/>
        </w:rPr>
        <w:t>a</w:t>
      </w:r>
      <w:r w:rsidR="00166F77" w:rsidRPr="004052ED">
        <w:rPr>
          <w:rFonts w:ascii="Times New Roman" w:hAnsi="Times New Roman" w:cs="Times New Roman"/>
          <w:lang w:val="en-US"/>
        </w:rPr>
        <w:t>lez-</w:t>
      </w:r>
      <w:proofErr w:type="spellStart"/>
      <w:r w:rsidR="00166F77" w:rsidRPr="004052ED">
        <w:rPr>
          <w:rFonts w:ascii="Times New Roman" w:hAnsi="Times New Roman" w:cs="Times New Roman"/>
          <w:lang w:val="en-US"/>
        </w:rPr>
        <w:t>Garc</w:t>
      </w:r>
      <w:r w:rsidR="00C15601" w:rsidRPr="004052ED">
        <w:rPr>
          <w:rFonts w:ascii="Times New Roman" w:hAnsi="Times New Roman" w:cs="Times New Roman"/>
          <w:lang w:val="en-US"/>
        </w:rPr>
        <w:t>i</w:t>
      </w:r>
      <w:r w:rsidR="00166F77" w:rsidRPr="004052ED">
        <w:rPr>
          <w:rFonts w:ascii="Times New Roman" w:hAnsi="Times New Roman" w:cs="Times New Roman"/>
          <w:lang w:val="en-US"/>
        </w:rPr>
        <w:t>a</w:t>
      </w:r>
      <w:r w:rsidR="00166F77" w:rsidRPr="004052ED">
        <w:rPr>
          <w:rFonts w:ascii="Times New Roman" w:hAnsi="Times New Roman" w:cs="Times New Roman"/>
          <w:vertAlign w:val="superscript"/>
          <w:lang w:val="en-US"/>
        </w:rPr>
        <w:t>b</w:t>
      </w:r>
      <w:proofErr w:type="spellEnd"/>
      <w:r w:rsidR="00166F77" w:rsidRPr="004052ED">
        <w:rPr>
          <w:rFonts w:ascii="Times New Roman" w:hAnsi="Times New Roman" w:cs="Times New Roman"/>
          <w:lang w:val="en-US"/>
        </w:rPr>
        <w:t xml:space="preserve">, </w:t>
      </w:r>
      <w:r w:rsidRPr="004052ED">
        <w:rPr>
          <w:rFonts w:ascii="Times New Roman" w:hAnsi="Times New Roman" w:cs="Times New Roman"/>
          <w:lang w:val="en-US"/>
        </w:rPr>
        <w:t xml:space="preserve">M. </w:t>
      </w:r>
      <w:proofErr w:type="spellStart"/>
      <w:r w:rsidRPr="004052ED">
        <w:rPr>
          <w:rFonts w:ascii="Times New Roman" w:hAnsi="Times New Roman" w:cs="Times New Roman"/>
          <w:lang w:val="en-US"/>
        </w:rPr>
        <w:t>Mouanga</w:t>
      </w:r>
      <w:r w:rsidR="00802024" w:rsidRPr="004052ED">
        <w:rPr>
          <w:rFonts w:ascii="Times New Roman" w:hAnsi="Times New Roman" w:cs="Times New Roman"/>
          <w:vertAlign w:val="superscript"/>
          <w:lang w:val="en-US"/>
        </w:rPr>
        <w:t>a</w:t>
      </w:r>
      <w:proofErr w:type="spellEnd"/>
      <w:r w:rsidRPr="004052ED">
        <w:rPr>
          <w:rFonts w:ascii="Times New Roman" w:hAnsi="Times New Roman" w:cs="Times New Roman"/>
          <w:lang w:val="en-US"/>
        </w:rPr>
        <w:t xml:space="preserve">, F. </w:t>
      </w:r>
      <w:proofErr w:type="spellStart"/>
      <w:r w:rsidRPr="004052ED">
        <w:rPr>
          <w:rFonts w:ascii="Times New Roman" w:hAnsi="Times New Roman" w:cs="Times New Roman"/>
          <w:lang w:val="en-US"/>
        </w:rPr>
        <w:t>Khelifa</w:t>
      </w:r>
      <w:r w:rsidR="00802024" w:rsidRPr="004052ED">
        <w:rPr>
          <w:rFonts w:ascii="Times New Roman" w:hAnsi="Times New Roman" w:cs="Times New Roman"/>
          <w:vertAlign w:val="superscript"/>
          <w:lang w:val="en-US"/>
        </w:rPr>
        <w:t>a</w:t>
      </w:r>
      <w:proofErr w:type="spellEnd"/>
      <w:r w:rsidRPr="004052ED">
        <w:rPr>
          <w:rFonts w:ascii="Times New Roman" w:hAnsi="Times New Roman" w:cs="Times New Roman"/>
          <w:lang w:val="en-US"/>
        </w:rPr>
        <w:t>, J.</w:t>
      </w:r>
      <w:r w:rsidR="005B2961" w:rsidRPr="004052ED">
        <w:rPr>
          <w:rFonts w:ascii="Times New Roman" w:hAnsi="Times New Roman" w:cs="Times New Roman"/>
          <w:lang w:val="en-US"/>
        </w:rPr>
        <w:t>M.</w:t>
      </w:r>
      <w:r w:rsidRPr="004052ED">
        <w:rPr>
          <w:rFonts w:ascii="Times New Roman" w:hAnsi="Times New Roman" w:cs="Times New Roman"/>
          <w:lang w:val="en-US"/>
        </w:rPr>
        <w:t xml:space="preserve">C. </w:t>
      </w:r>
      <w:proofErr w:type="spellStart"/>
      <w:r w:rsidRPr="004052ED">
        <w:rPr>
          <w:rFonts w:ascii="Times New Roman" w:hAnsi="Times New Roman" w:cs="Times New Roman"/>
          <w:lang w:val="en-US"/>
        </w:rPr>
        <w:t>Mol</w:t>
      </w:r>
      <w:r w:rsidR="00802024" w:rsidRPr="004052ED">
        <w:rPr>
          <w:rFonts w:ascii="Times New Roman" w:hAnsi="Times New Roman" w:cs="Times New Roman"/>
          <w:vertAlign w:val="superscript"/>
          <w:lang w:val="en-US"/>
        </w:rPr>
        <w:t>b</w:t>
      </w:r>
      <w:proofErr w:type="spellEnd"/>
      <w:r w:rsidRPr="004052ED">
        <w:rPr>
          <w:rFonts w:ascii="Times New Roman" w:hAnsi="Times New Roman" w:cs="Times New Roman"/>
          <w:lang w:val="en-US"/>
        </w:rPr>
        <w:t xml:space="preserve">, </w:t>
      </w:r>
      <w:r w:rsidRPr="004052ED">
        <w:rPr>
          <w:rFonts w:ascii="Times New Roman" w:hAnsi="Times New Roman" w:cs="Times New Roman"/>
          <w:u w:val="single"/>
          <w:lang w:val="en-US"/>
        </w:rPr>
        <w:t>M</w:t>
      </w:r>
      <w:r w:rsidR="002A61CB" w:rsidRPr="004052ED">
        <w:rPr>
          <w:rFonts w:ascii="Times New Roman" w:hAnsi="Times New Roman" w:cs="Times New Roman"/>
          <w:u w:val="single"/>
          <w:lang w:val="en-US"/>
        </w:rPr>
        <w:t>.</w:t>
      </w:r>
      <w:r w:rsidR="00507E79" w:rsidRPr="004052ED">
        <w:rPr>
          <w:rFonts w:ascii="Times New Roman" w:hAnsi="Times New Roman" w:cs="Times New Roman"/>
          <w:u w:val="single"/>
          <w:lang w:val="en-US"/>
        </w:rPr>
        <w:t>-G</w:t>
      </w:r>
      <w:r w:rsidR="002A61CB" w:rsidRPr="004052ED">
        <w:rPr>
          <w:rFonts w:ascii="Times New Roman" w:hAnsi="Times New Roman" w:cs="Times New Roman"/>
          <w:u w:val="single"/>
          <w:lang w:val="en-US"/>
        </w:rPr>
        <w:t>.</w:t>
      </w:r>
      <w:r w:rsidRPr="004052ED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4052ED">
        <w:rPr>
          <w:rFonts w:ascii="Times New Roman" w:hAnsi="Times New Roman" w:cs="Times New Roman"/>
          <w:u w:val="single"/>
          <w:lang w:val="en-US"/>
        </w:rPr>
        <w:t>Olivier</w:t>
      </w:r>
      <w:r w:rsidR="00802024" w:rsidRPr="004052ED">
        <w:rPr>
          <w:rFonts w:ascii="Times New Roman" w:hAnsi="Times New Roman" w:cs="Times New Roman"/>
          <w:vertAlign w:val="superscript"/>
          <w:lang w:val="en-US"/>
        </w:rPr>
        <w:t>a</w:t>
      </w:r>
      <w:proofErr w:type="spellEnd"/>
    </w:p>
    <w:p w14:paraId="08A0A027" w14:textId="4ECF62ED" w:rsidR="00802024" w:rsidRPr="00166F77" w:rsidRDefault="00802024" w:rsidP="00F65C19">
      <w:pPr>
        <w:jc w:val="center"/>
        <w:rPr>
          <w:rFonts w:ascii="Times New Roman" w:hAnsi="Times New Roman" w:cs="Times New Roman"/>
          <w:i/>
          <w:lang w:val="en-US"/>
        </w:rPr>
      </w:pPr>
      <w:proofErr w:type="spellStart"/>
      <w:proofErr w:type="gramStart"/>
      <w:r w:rsidRPr="00166F77">
        <w:rPr>
          <w:rFonts w:ascii="Times New Roman" w:hAnsi="Times New Roman" w:cs="Times New Roman"/>
          <w:i/>
          <w:vertAlign w:val="superscript"/>
          <w:lang w:val="en-US"/>
        </w:rPr>
        <w:t>a</w:t>
      </w:r>
      <w:r w:rsidRPr="00166F77">
        <w:rPr>
          <w:rFonts w:ascii="Times New Roman" w:hAnsi="Times New Roman" w:cs="Times New Roman"/>
          <w:i/>
          <w:lang w:val="en-US"/>
        </w:rPr>
        <w:t>Research</w:t>
      </w:r>
      <w:proofErr w:type="spellEnd"/>
      <w:proofErr w:type="gramEnd"/>
      <w:r w:rsidRPr="00166F77">
        <w:rPr>
          <w:rFonts w:ascii="Times New Roman" w:hAnsi="Times New Roman" w:cs="Times New Roman"/>
          <w:i/>
          <w:lang w:val="en-US"/>
        </w:rPr>
        <w:t xml:space="preserve"> Institute for Materials Science and Engineering, University of Mons, Place du </w:t>
      </w:r>
      <w:proofErr w:type="spellStart"/>
      <w:r w:rsidRPr="00166F77">
        <w:rPr>
          <w:rFonts w:ascii="Times New Roman" w:hAnsi="Times New Roman" w:cs="Times New Roman"/>
          <w:i/>
          <w:lang w:val="en-US"/>
        </w:rPr>
        <w:t>Parc</w:t>
      </w:r>
      <w:proofErr w:type="spellEnd"/>
      <w:r w:rsidRPr="00166F77">
        <w:rPr>
          <w:rFonts w:ascii="Times New Roman" w:hAnsi="Times New Roman" w:cs="Times New Roman"/>
          <w:i/>
          <w:lang w:val="en-US"/>
        </w:rPr>
        <w:t xml:space="preserve"> 20, 7000 Mons, Belgium</w:t>
      </w:r>
    </w:p>
    <w:p w14:paraId="152CBD08" w14:textId="77777777" w:rsidR="005B2961" w:rsidRPr="00166F77" w:rsidRDefault="00802024" w:rsidP="00F65C19">
      <w:pPr>
        <w:jc w:val="center"/>
        <w:rPr>
          <w:rFonts w:ascii="Times New Roman" w:hAnsi="Times New Roman" w:cs="Times New Roman"/>
          <w:i/>
          <w:lang w:val="en-US"/>
        </w:rPr>
      </w:pPr>
      <w:proofErr w:type="spellStart"/>
      <w:proofErr w:type="gramStart"/>
      <w:r w:rsidRPr="00166F77">
        <w:rPr>
          <w:rFonts w:ascii="Times New Roman" w:hAnsi="Times New Roman" w:cs="Times New Roman"/>
          <w:i/>
          <w:vertAlign w:val="superscript"/>
          <w:lang w:val="en-US"/>
        </w:rPr>
        <w:t>b</w:t>
      </w:r>
      <w:r w:rsidR="005B2961" w:rsidRPr="00166F77">
        <w:rPr>
          <w:rFonts w:ascii="Times New Roman" w:hAnsi="Times New Roman" w:cs="Times New Roman"/>
          <w:i/>
          <w:lang w:val="en-US"/>
        </w:rPr>
        <w:t>Department</w:t>
      </w:r>
      <w:proofErr w:type="spellEnd"/>
      <w:proofErr w:type="gramEnd"/>
      <w:r w:rsidR="005B2961" w:rsidRPr="00166F77">
        <w:rPr>
          <w:rFonts w:ascii="Times New Roman" w:hAnsi="Times New Roman" w:cs="Times New Roman"/>
          <w:i/>
          <w:lang w:val="en-US"/>
        </w:rPr>
        <w:t xml:space="preserve"> of Materials Science and Engineering, Delft University of Technology, </w:t>
      </w:r>
      <w:proofErr w:type="spellStart"/>
      <w:r w:rsidR="005B2961" w:rsidRPr="00166F77">
        <w:rPr>
          <w:rFonts w:ascii="Times New Roman" w:hAnsi="Times New Roman" w:cs="Times New Roman"/>
          <w:i/>
          <w:lang w:val="en-US"/>
        </w:rPr>
        <w:t>Mekelweg</w:t>
      </w:r>
      <w:proofErr w:type="spellEnd"/>
      <w:r w:rsidR="005B2961" w:rsidRPr="00166F77">
        <w:rPr>
          <w:rFonts w:ascii="Times New Roman" w:hAnsi="Times New Roman" w:cs="Times New Roman"/>
          <w:i/>
          <w:lang w:val="en-US"/>
        </w:rPr>
        <w:t xml:space="preserve"> 2, 2628CD Delft, The Netherlands</w:t>
      </w:r>
    </w:p>
    <w:p w14:paraId="705C8C9B" w14:textId="473C7BA4" w:rsidR="00507E79" w:rsidRPr="00166F77" w:rsidRDefault="00F65C19" w:rsidP="00F65C19">
      <w:pPr>
        <w:jc w:val="center"/>
        <w:rPr>
          <w:rFonts w:ascii="Times New Roman" w:hAnsi="Times New Roman" w:cs="Times New Roman"/>
          <w:i/>
          <w:lang w:val="en-US"/>
        </w:rPr>
      </w:pPr>
      <w:r w:rsidRPr="00166F77">
        <w:rPr>
          <w:rFonts w:ascii="Times New Roman" w:hAnsi="Times New Roman" w:cs="Times New Roman"/>
          <w:i/>
          <w:lang w:val="en-US"/>
        </w:rPr>
        <w:t xml:space="preserve">Email: </w:t>
      </w:r>
      <w:r w:rsidR="00310A69" w:rsidRPr="004052ED">
        <w:rPr>
          <w:rFonts w:ascii="Times New Roman" w:hAnsi="Times New Roman" w:cs="Times New Roman"/>
          <w:i/>
          <w:lang w:val="en-US"/>
        </w:rPr>
        <w:t>marjorie.olivier@umons</w:t>
      </w:r>
      <w:r w:rsidRPr="00166F77">
        <w:rPr>
          <w:rFonts w:ascii="Times New Roman" w:hAnsi="Times New Roman" w:cs="Times New Roman"/>
          <w:i/>
          <w:lang w:val="en-US"/>
        </w:rPr>
        <w:t>.ac.be</w:t>
      </w:r>
      <w:bookmarkStart w:id="0" w:name="_GoBack"/>
      <w:bookmarkEnd w:id="0"/>
    </w:p>
    <w:p w14:paraId="298B190F" w14:textId="54430E9E" w:rsidR="004D1411" w:rsidRDefault="004D1411" w:rsidP="00C917D4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The a</w:t>
      </w:r>
      <w:r w:rsidR="00166F7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ero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space industry</w:t>
      </w:r>
      <w:r w:rsidR="00166F7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</w:t>
      </w:r>
      <w:r w:rsidR="00225DE6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increasingly </w:t>
      </w:r>
      <w:r w:rsidR="00166F7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require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s</w:t>
      </w:r>
      <w:r w:rsidR="00166F7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</w:t>
      </w:r>
      <w:r w:rsidR="000A2BDF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a </w:t>
      </w:r>
      <w:r w:rsidR="00225DE6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new generation of </w:t>
      </w:r>
      <w:r w:rsidR="00027DCE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environmentally-friendly</w:t>
      </w:r>
      <w:r w:rsidR="00027DCE" w:rsidRPr="0070238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</w:t>
      </w:r>
      <w:r w:rsidR="00225DE6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coating systems</w:t>
      </w:r>
      <w:r w:rsidR="0070238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for 2024 aluminum alloys (AA2024)</w:t>
      </w:r>
      <w:r w:rsidR="00027DCE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. E</w:t>
      </w:r>
      <w:r w:rsidR="00225DE6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specially when taking into consideration the ban of carcinogenic </w:t>
      </w:r>
      <w:proofErr w:type="gramStart"/>
      <w:r w:rsidR="00225DE6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Cr(</w:t>
      </w:r>
      <w:proofErr w:type="gramEnd"/>
      <w:r w:rsidR="00225DE6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VI)</w:t>
      </w:r>
      <w:r w:rsidR="00ED2D2F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</w:t>
      </w:r>
      <w:r w:rsidR="009F767F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as </w:t>
      </w:r>
      <w:r w:rsidR="00ED2D2F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from 2017</w:t>
      </w:r>
      <w:r w:rsidR="0070238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Those coatings should be designed to offer both passive </w:t>
      </w:r>
      <w:r w:rsidR="00027DCE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(barrier) </w:t>
      </w:r>
      <w:r w:rsidR="009F767F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protection for intact coatings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and active protection to the metal</w:t>
      </w:r>
      <w:r w:rsidR="009F767F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when coating defects are present</w:t>
      </w:r>
      <w:r w:rsidR="00027DCE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. </w:t>
      </w:r>
    </w:p>
    <w:p w14:paraId="584D2CF0" w14:textId="5AA53E40" w:rsidR="00ED2D2F" w:rsidRPr="004D1411" w:rsidRDefault="0070238C" w:rsidP="004D1411">
      <w:pPr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en-US"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In this work, the system is composed of two layers, each playing a unique role</w:t>
      </w:r>
      <w:r w:rsidR="009F767F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in the overall protection scheme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: </w:t>
      </w:r>
      <w:r w:rsidR="009F767F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a reservoir and release functionality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for corrosion inhibitors (active or self-healing protection) </w:t>
      </w:r>
      <w:r w:rsidR="009F767F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as well as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barrier </w:t>
      </w:r>
      <w:r w:rsidR="009F767F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protection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against </w:t>
      </w:r>
      <w:r w:rsidR="009F767F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aggressive environment (passive protection). The first layer is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mesoporous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sol-gel thin film</w:t>
      </w:r>
      <w:r w:rsidR="004D14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(~250 nm)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doped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benzotriazole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molecules</w:t>
      </w:r>
      <w:r w:rsidR="004D14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and synthesized through </w:t>
      </w:r>
      <w:r w:rsidR="009F767F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an </w:t>
      </w:r>
      <w:r w:rsidR="004D14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evaporation induced self-assembly (EISA) process. </w:t>
      </w:r>
      <w:r w:rsidR="004D1411" w:rsidRPr="00ED2D2F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The passive functionality of </w:t>
      </w:r>
      <w:r w:rsidR="004D14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this</w:t>
      </w:r>
      <w:r w:rsidR="004D1411" w:rsidRPr="00ED2D2F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</w:t>
      </w:r>
      <w:r w:rsidR="004D14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pretreatment</w:t>
      </w:r>
      <w:r w:rsidR="004D1411" w:rsidRPr="00ED2D2F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was</w:t>
      </w:r>
      <w:r w:rsidR="004D14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</w:t>
      </w:r>
      <w:r w:rsidR="004D1411" w:rsidRPr="00ED2D2F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voluntarily given up by generating a porosity inside the film</w:t>
      </w:r>
      <w:r w:rsidR="004D14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aiming at incorporating a high </w:t>
      </w:r>
      <w:r w:rsidR="004D1411" w:rsidRPr="00ED2D2F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quantity of corrosion inhibitors and focusing on the active fun</w:t>
      </w:r>
      <w:r w:rsidR="004D14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ctionality. The second layer is an organic top coat based on an acrylic copolymer (2-ethylhexyl acrylate (EHA)-</w:t>
      </w:r>
      <w:r w:rsidR="004D1411" w:rsidRPr="00951F7A">
        <w:rPr>
          <w:rFonts w:ascii="Times New Roman" w:eastAsia="Times New Roman" w:hAnsi="Times New Roman" w:cs="Times New Roman"/>
          <w:i/>
          <w:sz w:val="24"/>
          <w:szCs w:val="24"/>
          <w:lang w:val="en-US" w:eastAsia="fr-BE"/>
        </w:rPr>
        <w:t>co</w:t>
      </w:r>
      <w:r w:rsidR="004D14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-</w:t>
      </w:r>
      <w:proofErr w:type="spellStart"/>
      <w:r w:rsidR="004D14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glycidyl</w:t>
      </w:r>
      <w:proofErr w:type="spellEnd"/>
      <w:r w:rsidR="004D14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methacrylate (GMA)). This organic coating (~1 µm) prevents the diffusion of aggressive species to the metallic surface and confine </w:t>
      </w:r>
      <w:proofErr w:type="spellStart"/>
      <w:r w:rsidR="004D14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benzotriazole</w:t>
      </w:r>
      <w:proofErr w:type="spellEnd"/>
      <w:r w:rsidR="004D14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molecules inside the mesoporosity except at flawed places where corrosion processes appear.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</w:t>
      </w:r>
    </w:p>
    <w:p w14:paraId="23C1E0E2" w14:textId="397B79DF" w:rsidR="00C917D4" w:rsidRPr="00166F77" w:rsidRDefault="00101040" w:rsidP="00ED2D2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In order to evaluate the barrier performance of the coating system, t</w:t>
      </w:r>
      <w:r w:rsidR="00C917D4" w:rsidRPr="00166F7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he electrochemical response</w:t>
      </w:r>
      <w:r w:rsidR="00ED2D2F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of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unscratched</w:t>
      </w:r>
      <w:r w:rsidR="002A61CB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samples</w:t>
      </w:r>
      <w:r w:rsidR="00ED2D2F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was studied </w:t>
      </w:r>
      <w:r w:rsidR="00C1560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as function of the </w:t>
      </w:r>
      <w:r w:rsidR="002A61CB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immersion time in sodium chloride solution </w:t>
      </w:r>
      <w:r w:rsidR="00ED2D2F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using electrochemical impedance s</w:t>
      </w:r>
      <w:r w:rsidR="00C917D4" w:rsidRPr="00166F7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pectroscopy (EIS). </w:t>
      </w:r>
      <w:r w:rsidR="003970E4" w:rsidRPr="00166F7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Coatings were </w:t>
      </w:r>
      <w:r w:rsidR="002A61CB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also </w:t>
      </w:r>
      <w:r w:rsidR="003970E4" w:rsidRPr="00166F7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mechanically scratched </w:t>
      </w:r>
      <w:r w:rsidR="005115A5" w:rsidRPr="00166F7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in order to stimulate the corrosion degradation of the aluminum surface.</w:t>
      </w:r>
      <w:r w:rsidR="00166F7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</w:t>
      </w:r>
      <w:r w:rsidR="003970E4" w:rsidRPr="00166F7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Scanning vibrating electrode technique (SVET) and scanning electrochemical microscope (SECM) were used</w:t>
      </w:r>
      <w:r w:rsidR="00166F7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</w:t>
      </w:r>
      <w:r w:rsidR="003970E4" w:rsidRPr="00166F7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to monitor corrosion processes over the </w:t>
      </w:r>
      <w:r w:rsidR="00ED2D2F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scratched </w:t>
      </w:r>
      <w:r w:rsidR="003970E4" w:rsidRPr="00166F7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sample surface. </w:t>
      </w:r>
      <w:r w:rsidR="003C5ABF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In addition, e</w:t>
      </w:r>
      <w:r w:rsidR="00C917D4" w:rsidRPr="00166F7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lectrochemical micro-cell measurements were performed inside the scratch after different exposure time</w:t>
      </w:r>
      <w:r w:rsidR="00500978" w:rsidRPr="00166F7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s in </w:t>
      </w:r>
      <w:r w:rsidR="0070238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the aggressive</w:t>
      </w:r>
      <w:r w:rsidR="00500978" w:rsidRPr="00166F7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solution to highlight the formation of </w:t>
      </w:r>
      <w:r w:rsidR="003E6AE8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a passive film</w:t>
      </w:r>
      <w:r w:rsidR="00500978" w:rsidRPr="00166F7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. </w:t>
      </w:r>
    </w:p>
    <w:p w14:paraId="5FDD14F1" w14:textId="50FF2505" w:rsidR="00C917D4" w:rsidRPr="00166F77" w:rsidRDefault="00C917D4" w:rsidP="00C917D4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166F7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The </w:t>
      </w:r>
      <w:r w:rsidR="004D14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presence</w:t>
      </w:r>
      <w:r w:rsidRPr="00166F7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of an inhibitive layer due to the release of </w:t>
      </w:r>
      <w:proofErr w:type="spellStart"/>
      <w:r w:rsidRPr="00166F7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benzotriazole</w:t>
      </w:r>
      <w:proofErr w:type="spellEnd"/>
      <w:r w:rsidRPr="00166F7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from the </w:t>
      </w:r>
      <w:proofErr w:type="spellStart"/>
      <w:r w:rsidRPr="00166F7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mesoporous</w:t>
      </w:r>
      <w:proofErr w:type="spellEnd"/>
      <w:r w:rsidRPr="00166F7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silica pretreatment demonstrates the potential of those coatings to offer active protection to AA2024-T3 aluminum alloys. </w:t>
      </w:r>
      <w:r w:rsidR="004D14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Inhibitive species added in the first layer help to reinforce the barrier layer of the top coat in case of scratches or damages by forming a local protective film on the exposed metal which slows down the initial stage of corrosion phenomena. </w:t>
      </w:r>
    </w:p>
    <w:p w14:paraId="3F794F65" w14:textId="7F28F213" w:rsidR="0044553C" w:rsidRPr="0044553C" w:rsidRDefault="00310A69" w:rsidP="0044553C">
      <w:pPr>
        <w:rPr>
          <w:lang w:val="en-US"/>
        </w:rPr>
      </w:pPr>
      <w:r>
        <w:rPr>
          <w:lang w:val="en-US"/>
        </w:rPr>
        <w:t xml:space="preserve"> </w:t>
      </w:r>
    </w:p>
    <w:sectPr w:rsidR="0044553C" w:rsidRPr="0044553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6F0243"/>
    <w:multiLevelType w:val="multilevel"/>
    <w:tmpl w:val="DF3C8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9B"/>
    <w:rsid w:val="000065BC"/>
    <w:rsid w:val="00027DCE"/>
    <w:rsid w:val="000A2BDF"/>
    <w:rsid w:val="000E549B"/>
    <w:rsid w:val="00101040"/>
    <w:rsid w:val="00110792"/>
    <w:rsid w:val="00166F77"/>
    <w:rsid w:val="001F5EDD"/>
    <w:rsid w:val="00225DE6"/>
    <w:rsid w:val="002A61CB"/>
    <w:rsid w:val="00310A69"/>
    <w:rsid w:val="00375F4C"/>
    <w:rsid w:val="003948EE"/>
    <w:rsid w:val="003970E4"/>
    <w:rsid w:val="003C5ABF"/>
    <w:rsid w:val="003E6AE8"/>
    <w:rsid w:val="004009BD"/>
    <w:rsid w:val="004052ED"/>
    <w:rsid w:val="00440A62"/>
    <w:rsid w:val="0044553C"/>
    <w:rsid w:val="004614E1"/>
    <w:rsid w:val="004776BE"/>
    <w:rsid w:val="004D1411"/>
    <w:rsid w:val="00500978"/>
    <w:rsid w:val="00507E79"/>
    <w:rsid w:val="005115A5"/>
    <w:rsid w:val="00534437"/>
    <w:rsid w:val="00562D77"/>
    <w:rsid w:val="005B2961"/>
    <w:rsid w:val="00626CE8"/>
    <w:rsid w:val="0070238C"/>
    <w:rsid w:val="007C7B74"/>
    <w:rsid w:val="007E551A"/>
    <w:rsid w:val="00802024"/>
    <w:rsid w:val="00887315"/>
    <w:rsid w:val="00941C5D"/>
    <w:rsid w:val="00951F7A"/>
    <w:rsid w:val="009F767F"/>
    <w:rsid w:val="00A65D38"/>
    <w:rsid w:val="00BF2F36"/>
    <w:rsid w:val="00C15601"/>
    <w:rsid w:val="00C917D4"/>
    <w:rsid w:val="00CA1CD1"/>
    <w:rsid w:val="00D04858"/>
    <w:rsid w:val="00ED2D2F"/>
    <w:rsid w:val="00F248F3"/>
    <w:rsid w:val="00F6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6C9E825"/>
  <w15:docId w15:val="{C3FC4FC4-2A60-41CC-B1F0-D3711620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75F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75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wz-underline1">
    <w:name w:val="wz-underline1"/>
    <w:basedOn w:val="Policepardfaut"/>
    <w:rsid w:val="00375F4C"/>
    <w:rPr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4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43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77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027DC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27DCE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27DCE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7DC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7DCE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10A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29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1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9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33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62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196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342DDC68</Template>
  <TotalTime>6</TotalTime>
  <Pages>1</Pages>
  <Words>477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Faculte Polytechnique de Mons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Isaline RECLOUX [530631]</dc:creator>
  <cp:lastModifiedBy>Isaline RECLOUX [530631]</cp:lastModifiedBy>
  <cp:revision>3</cp:revision>
  <cp:lastPrinted>2015-01-26T10:39:00Z</cp:lastPrinted>
  <dcterms:created xsi:type="dcterms:W3CDTF">2015-01-26T09:51:00Z</dcterms:created>
  <dcterms:modified xsi:type="dcterms:W3CDTF">2015-01-26T10:49:00Z</dcterms:modified>
</cp:coreProperties>
</file>